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7EAB9E05" w14:textId="059FF806" w:rsidR="00012ABE" w:rsidRPr="009018B5" w:rsidRDefault="00183040" w:rsidP="00183040">
      <w:pPr>
        <w:ind w:right="6"/>
        <w:jc w:val="center"/>
        <w:rPr>
          <w:rFonts w:asciiTheme="majorHAnsi" w:hAnsiTheme="majorHAnsi" w:cstheme="majorHAnsi"/>
          <w:b/>
          <w:color w:val="auto"/>
        </w:rPr>
      </w:pPr>
      <w:r w:rsidRPr="009018B5">
        <w:rPr>
          <w:rFonts w:asciiTheme="majorHAnsi" w:hAnsiTheme="majorHAnsi" w:cstheme="majorHAnsi"/>
          <w:b/>
          <w:color w:val="auto"/>
        </w:rPr>
        <w:t>CONTRATO N°CO1.PCCNTR.8201863 DE 2025</w:t>
      </w:r>
    </w:p>
    <w:p w14:paraId="07DB220D" w14:textId="77777777" w:rsidR="00183040" w:rsidRPr="00F13F0B" w:rsidRDefault="00183040"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9018B5">
        <w:trPr>
          <w:trHeight w:val="629"/>
        </w:trPr>
        <w:tc>
          <w:tcPr>
            <w:tcW w:w="1808" w:type="pct"/>
            <w:vAlign w:val="center"/>
          </w:tcPr>
          <w:p w14:paraId="5D774D33" w14:textId="2CA54632" w:rsidR="003D582D" w:rsidRPr="009018B5" w:rsidRDefault="003D582D" w:rsidP="0097419C">
            <w:pPr>
              <w:spacing w:after="0" w:line="240" w:lineRule="auto"/>
              <w:rPr>
                <w:rStyle w:val="Nmerodepgina"/>
                <w:rFonts w:cs="Calibri"/>
                <w:b/>
                <w:color w:val="auto"/>
              </w:rPr>
            </w:pPr>
            <w:r w:rsidRPr="009018B5">
              <w:rPr>
                <w:rFonts w:asciiTheme="majorHAnsi" w:eastAsia="Arial" w:hAnsiTheme="majorHAnsi" w:cs="Arial"/>
                <w:b/>
                <w:bCs/>
                <w:color w:val="auto"/>
                <w:lang w:eastAsia="es-CO" w:bidi="es-CO"/>
              </w:rPr>
              <w:t>CONTRATANTE</w:t>
            </w:r>
          </w:p>
        </w:tc>
        <w:tc>
          <w:tcPr>
            <w:tcW w:w="3192" w:type="pct"/>
            <w:vAlign w:val="center"/>
          </w:tcPr>
          <w:p w14:paraId="3C23AC54" w14:textId="77777777" w:rsidR="009018B5" w:rsidRDefault="009018B5" w:rsidP="00F17C6C">
            <w:pPr>
              <w:spacing w:after="0" w:line="240" w:lineRule="auto"/>
              <w:rPr>
                <w:rStyle w:val="Nmerodepgina"/>
                <w:rFonts w:cs="Calibri"/>
                <w:bCs/>
                <w:color w:val="auto"/>
              </w:rPr>
            </w:pPr>
            <w:r w:rsidRPr="009018B5">
              <w:rPr>
                <w:rStyle w:val="Nmerodepgina"/>
                <w:rFonts w:cs="Calibri"/>
                <w:bCs/>
                <w:color w:val="auto"/>
              </w:rPr>
              <w:t xml:space="preserve">Centro de Formación Para el Desarrollo Rural y Minero </w:t>
            </w:r>
          </w:p>
          <w:p w14:paraId="44D99257" w14:textId="1500A8DC" w:rsidR="003D582D" w:rsidRPr="009018B5" w:rsidRDefault="009018B5" w:rsidP="00F17C6C">
            <w:pPr>
              <w:spacing w:after="0" w:line="240" w:lineRule="auto"/>
              <w:rPr>
                <w:rStyle w:val="Nmerodepgina"/>
                <w:rFonts w:cs="Calibri"/>
                <w:bCs/>
                <w:color w:val="auto"/>
              </w:rPr>
            </w:pPr>
            <w:r w:rsidRPr="009018B5">
              <w:rPr>
                <w:rStyle w:val="Nmerodepgina"/>
                <w:rFonts w:cs="Calibri"/>
                <w:bCs/>
                <w:color w:val="auto"/>
              </w:rPr>
              <w:t>(Regional Norte de Santander)</w:t>
            </w:r>
            <w:r w:rsidR="00993C77">
              <w:rPr>
                <w:rStyle w:val="Nmerodepgina"/>
                <w:rFonts w:cs="Calibri"/>
                <w:bCs/>
                <w:color w:val="auto"/>
              </w:rPr>
              <w:t>.</w:t>
            </w:r>
          </w:p>
        </w:tc>
      </w:tr>
      <w:tr w:rsidR="00B01134" w:rsidRPr="00E61012" w14:paraId="66A284CB" w14:textId="77777777" w:rsidTr="009018B5">
        <w:trPr>
          <w:trHeight w:val="367"/>
        </w:trPr>
        <w:tc>
          <w:tcPr>
            <w:tcW w:w="1808" w:type="pct"/>
            <w:vAlign w:val="center"/>
          </w:tcPr>
          <w:p w14:paraId="22A79915" w14:textId="1F3ADF8F" w:rsidR="00B01134" w:rsidRPr="009018B5" w:rsidRDefault="00B01134" w:rsidP="0097419C">
            <w:pPr>
              <w:spacing w:after="0" w:line="240" w:lineRule="auto"/>
              <w:rPr>
                <w:rFonts w:eastAsia="Times New Roman" w:cs="Calibri"/>
                <w:b/>
                <w:color w:val="auto"/>
                <w:lang w:val="es-ES" w:eastAsia="es-ES"/>
              </w:rPr>
            </w:pPr>
            <w:r w:rsidRPr="009018B5">
              <w:rPr>
                <w:rFonts w:eastAsia="MS Mincho" w:cs="Calibri"/>
                <w:b/>
                <w:color w:val="auto"/>
                <w:lang w:val="es-ES" w:eastAsia="es-ES"/>
              </w:rPr>
              <w:t xml:space="preserve">TIPO DE </w:t>
            </w:r>
            <w:r w:rsidR="009018B5" w:rsidRPr="009018B5">
              <w:rPr>
                <w:rFonts w:asciiTheme="majorHAnsi" w:eastAsia="Arial" w:hAnsiTheme="majorHAnsi" w:cs="Arial"/>
                <w:b/>
                <w:bCs/>
                <w:color w:val="auto"/>
                <w:lang w:eastAsia="es-CO" w:bidi="es-CO"/>
              </w:rPr>
              <w:t>CONTRATO</w:t>
            </w:r>
          </w:p>
        </w:tc>
        <w:tc>
          <w:tcPr>
            <w:tcW w:w="3192" w:type="pct"/>
            <w:vAlign w:val="center"/>
          </w:tcPr>
          <w:p w14:paraId="12A88928" w14:textId="57CC71E1" w:rsidR="00B01134" w:rsidRPr="00222C4B" w:rsidRDefault="009018B5" w:rsidP="00F17C6C">
            <w:pPr>
              <w:spacing w:after="0" w:line="240" w:lineRule="auto"/>
              <w:rPr>
                <w:rFonts w:asciiTheme="majorHAnsi" w:eastAsia="Arial" w:hAnsiTheme="majorHAnsi" w:cs="Arial"/>
                <w:color w:val="C00000"/>
                <w:lang w:eastAsia="es-CO" w:bidi="es-CO"/>
              </w:rPr>
            </w:pPr>
            <w:r w:rsidRPr="009018B5">
              <w:rPr>
                <w:rFonts w:eastAsia="Arial" w:cs="Arial"/>
                <w:color w:val="auto"/>
                <w:lang w:eastAsia="es-CO" w:bidi="es-CO"/>
              </w:rPr>
              <w:t>Prestación de servicios profesionales</w:t>
            </w:r>
            <w:r>
              <w:rPr>
                <w:rFonts w:eastAsia="Arial" w:cs="Arial"/>
                <w:color w:val="auto"/>
                <w:lang w:eastAsia="es-CO" w:bidi="es-CO"/>
              </w:rPr>
              <w:t xml:space="preserve"> </w:t>
            </w:r>
            <w:r>
              <w:rPr>
                <w:rFonts w:eastAsia="Arial" w:cs="Arial"/>
                <w:lang w:eastAsia="es-CO" w:bidi="es-CO"/>
              </w:rPr>
              <w:t>y apoyo a la gestión</w:t>
            </w:r>
            <w:r w:rsidR="00993C77">
              <w:rPr>
                <w:rFonts w:eastAsia="Arial" w:cs="Arial"/>
                <w:lang w:eastAsia="es-CO" w:bidi="es-CO"/>
              </w:rPr>
              <w:t>.</w:t>
            </w:r>
          </w:p>
        </w:tc>
      </w:tr>
      <w:tr w:rsidR="00B01134" w:rsidRPr="00E61012" w14:paraId="4596FBDD" w14:textId="77777777" w:rsidTr="00211638">
        <w:tc>
          <w:tcPr>
            <w:tcW w:w="1808" w:type="pct"/>
            <w:vAlign w:val="center"/>
          </w:tcPr>
          <w:p w14:paraId="1030060E" w14:textId="37120685" w:rsidR="00B01134" w:rsidRPr="00ED0DA2" w:rsidRDefault="00BA747F" w:rsidP="0097419C">
            <w:pPr>
              <w:spacing w:after="0" w:line="240" w:lineRule="auto"/>
              <w:rPr>
                <w:rFonts w:eastAsia="Times New Roman" w:cs="Calibri"/>
                <w:b/>
                <w:color w:val="auto"/>
                <w:lang w:val="es-ES" w:eastAsia="es-ES"/>
              </w:rPr>
            </w:pPr>
            <w:r w:rsidRPr="00F17C6C">
              <w:rPr>
                <w:rFonts w:asciiTheme="majorHAnsi" w:eastAsia="Arial" w:hAnsiTheme="majorHAnsi" w:cs="Arial"/>
                <w:b/>
                <w:bCs/>
                <w:color w:val="auto"/>
                <w:lang w:eastAsia="es-CO" w:bidi="es-CO"/>
              </w:rPr>
              <w:t>CONVENIO NRO</w:t>
            </w:r>
          </w:p>
        </w:tc>
        <w:tc>
          <w:tcPr>
            <w:tcW w:w="3192" w:type="pct"/>
            <w:vAlign w:val="center"/>
          </w:tcPr>
          <w:p w14:paraId="1D64F851" w14:textId="00B1DDBC" w:rsidR="00B01134" w:rsidRPr="00F17C6C" w:rsidRDefault="00F17C6C" w:rsidP="00F17C6C">
            <w:pPr>
              <w:spacing w:after="0" w:line="240" w:lineRule="auto"/>
              <w:rPr>
                <w:rStyle w:val="Nmerodepgina"/>
                <w:rFonts w:cs="Calibri"/>
                <w:bCs/>
                <w:color w:val="C00000"/>
              </w:rPr>
            </w:pPr>
            <w:r w:rsidRPr="00F17C6C">
              <w:rPr>
                <w:rFonts w:asciiTheme="majorHAnsi" w:hAnsiTheme="majorHAnsi" w:cstheme="majorHAnsi"/>
                <w:bCs/>
                <w:color w:val="auto"/>
              </w:rPr>
              <w:t xml:space="preserve">CO1.PCCNTR.8201863 </w:t>
            </w:r>
            <w:r>
              <w:rPr>
                <w:rFonts w:asciiTheme="majorHAnsi" w:hAnsiTheme="majorHAnsi" w:cstheme="majorHAnsi"/>
                <w:bCs/>
                <w:color w:val="auto"/>
              </w:rPr>
              <w:t>de</w:t>
            </w:r>
            <w:r w:rsidRPr="00F17C6C">
              <w:rPr>
                <w:rFonts w:asciiTheme="majorHAnsi" w:hAnsiTheme="majorHAnsi" w:cstheme="majorHAnsi"/>
                <w:bCs/>
                <w:color w:val="auto"/>
              </w:rPr>
              <w:t xml:space="preserve"> 2025</w:t>
            </w:r>
            <w:r w:rsidR="00F92F7F">
              <w:rPr>
                <w:rFonts w:asciiTheme="majorHAnsi" w:hAnsiTheme="majorHAnsi" w:cstheme="majorHAnsi"/>
                <w:bCs/>
                <w:color w:val="auto"/>
              </w:rPr>
              <w:t>.</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6CB1F51B" w:rsidR="00B01134" w:rsidRPr="00F17C6C" w:rsidRDefault="00F17C6C" w:rsidP="00F17C6C">
            <w:pPr>
              <w:spacing w:after="0" w:line="240" w:lineRule="auto"/>
              <w:rPr>
                <w:rFonts w:eastAsia="Times New Roman" w:cs="Calibri"/>
                <w:bCs/>
                <w:color w:val="C00000"/>
                <w:lang w:val="es-ES" w:eastAsia="es-ES"/>
              </w:rPr>
            </w:pPr>
            <w:r w:rsidRPr="00F17C6C">
              <w:rPr>
                <w:rFonts w:eastAsia="Times New Roman" w:cs="Calibri"/>
                <w:bCs/>
                <w:color w:val="auto"/>
                <w:lang w:val="es-ES" w:eastAsia="es-ES"/>
              </w:rPr>
              <w:t>Prestar los servicios personales de carácter temporal para planear y orientar la formación profesional integral que programe el centro de formación en la red conocimiento Institucional de Pedagogía - Comunicación, en sus diferentes niveles y modalidades.</w:t>
            </w:r>
          </w:p>
        </w:tc>
      </w:tr>
      <w:tr w:rsidR="00B01134" w:rsidRPr="00E61012" w14:paraId="7F37DFA5" w14:textId="77777777" w:rsidTr="00211638">
        <w:tc>
          <w:tcPr>
            <w:tcW w:w="1808" w:type="pct"/>
            <w:vAlign w:val="center"/>
          </w:tcPr>
          <w:p w14:paraId="5B235504" w14:textId="46E30F76" w:rsidR="00B01134" w:rsidRPr="00ED0DA2" w:rsidRDefault="00B01134" w:rsidP="00F17C6C">
            <w:pPr>
              <w:spacing w:after="0" w:line="240" w:lineRule="auto"/>
              <w:jc w:val="left"/>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3E22238D" w:rsidR="00B01134" w:rsidRPr="00222C4B" w:rsidRDefault="00A8565C" w:rsidP="0097419C">
            <w:pPr>
              <w:spacing w:after="0" w:line="240" w:lineRule="auto"/>
              <w:rPr>
                <w:rFonts w:asciiTheme="majorHAnsi" w:eastAsia="Arial" w:hAnsiTheme="majorHAnsi" w:cs="Arial"/>
                <w:color w:val="C00000"/>
                <w:lang w:eastAsia="es-CO" w:bidi="es-CO"/>
              </w:rPr>
            </w:pPr>
            <w:r w:rsidRPr="00A8565C">
              <w:rPr>
                <w:rFonts w:asciiTheme="majorHAnsi" w:eastAsia="Arial" w:hAnsiTheme="majorHAnsi" w:cs="Arial"/>
                <w:color w:val="auto"/>
                <w:lang w:eastAsia="es-CO" w:bidi="es-CO"/>
              </w:rPr>
              <w:t>15/08/2025</w:t>
            </w:r>
          </w:p>
        </w:tc>
      </w:tr>
      <w:tr w:rsidR="00293AA6" w:rsidRPr="00E61012" w14:paraId="3AEBFD69" w14:textId="77777777" w:rsidTr="00211638">
        <w:tc>
          <w:tcPr>
            <w:tcW w:w="1808" w:type="pct"/>
            <w:vAlign w:val="center"/>
          </w:tcPr>
          <w:p w14:paraId="5091E20E" w14:textId="0E223274" w:rsidR="00293AA6" w:rsidRPr="00ED0DA2" w:rsidRDefault="00293AA6" w:rsidP="00F17C6C">
            <w:pPr>
              <w:spacing w:after="0" w:line="240" w:lineRule="auto"/>
              <w:jc w:val="left"/>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4719A6D5" w:rsidR="00293AA6" w:rsidRPr="00A8565C" w:rsidRDefault="00A8565C" w:rsidP="0097419C">
            <w:pPr>
              <w:spacing w:after="0" w:line="240" w:lineRule="auto"/>
              <w:rPr>
                <w:rFonts w:asciiTheme="majorHAnsi" w:eastAsia="Arial" w:hAnsiTheme="majorHAnsi" w:cs="Arial"/>
                <w:color w:val="C00000"/>
                <w:lang w:eastAsia="es-CO" w:bidi="es-CO"/>
              </w:rPr>
            </w:pPr>
            <w:r w:rsidRPr="00A8565C">
              <w:rPr>
                <w:rFonts w:asciiTheme="majorHAnsi" w:eastAsia="Arial" w:hAnsiTheme="majorHAnsi" w:cs="Arial"/>
                <w:color w:val="auto"/>
                <w:lang w:eastAsia="es-CO" w:bidi="es-CO"/>
              </w:rPr>
              <w:t>19/08/2025</w:t>
            </w:r>
          </w:p>
        </w:tc>
      </w:tr>
      <w:tr w:rsidR="00293AA6" w:rsidRPr="00E61012" w14:paraId="4F24AF0C" w14:textId="77777777" w:rsidTr="00211638">
        <w:tc>
          <w:tcPr>
            <w:tcW w:w="1808" w:type="pct"/>
            <w:vAlign w:val="center"/>
          </w:tcPr>
          <w:p w14:paraId="41025B23" w14:textId="6DB93DF6" w:rsidR="00293AA6" w:rsidRPr="00ED0DA2" w:rsidRDefault="00293AA6" w:rsidP="00F17C6C">
            <w:pPr>
              <w:spacing w:after="0" w:line="240" w:lineRule="auto"/>
              <w:jc w:val="left"/>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25083658" w:rsidR="00293AA6" w:rsidRPr="00222C4B" w:rsidRDefault="00B70372" w:rsidP="0097419C">
            <w:pPr>
              <w:spacing w:after="0" w:line="240" w:lineRule="auto"/>
              <w:rPr>
                <w:rFonts w:asciiTheme="majorHAnsi" w:eastAsia="Arial" w:hAnsiTheme="majorHAnsi" w:cs="Arial"/>
                <w:color w:val="C00000"/>
                <w:lang w:eastAsia="es-CO" w:bidi="es-CO"/>
              </w:rPr>
            </w:pPr>
            <w:r w:rsidRPr="00B70372">
              <w:rPr>
                <w:rFonts w:asciiTheme="majorHAnsi" w:eastAsia="Arial" w:hAnsiTheme="majorHAnsi" w:cs="Arial"/>
                <w:color w:val="auto"/>
                <w:lang w:eastAsia="es-CO" w:bidi="es-CO"/>
              </w:rPr>
              <w:t>4 meses</w:t>
            </w:r>
          </w:p>
        </w:tc>
      </w:tr>
      <w:tr w:rsidR="00293AA6" w:rsidRPr="00E61012" w14:paraId="597DC854" w14:textId="77777777" w:rsidTr="00211638">
        <w:tc>
          <w:tcPr>
            <w:tcW w:w="1808" w:type="pct"/>
            <w:vAlign w:val="center"/>
          </w:tcPr>
          <w:p w14:paraId="6ACBA66D" w14:textId="776F45D9" w:rsidR="00293AA6" w:rsidRPr="00ED0DA2" w:rsidRDefault="00293AA6" w:rsidP="00F17C6C">
            <w:pPr>
              <w:spacing w:after="0" w:line="240" w:lineRule="auto"/>
              <w:jc w:val="left"/>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5111DD24" w:rsidR="00293AA6" w:rsidRPr="00222C4B" w:rsidRDefault="00B70372" w:rsidP="0097419C">
            <w:pPr>
              <w:spacing w:after="0" w:line="240" w:lineRule="auto"/>
              <w:rPr>
                <w:rFonts w:asciiTheme="majorHAnsi" w:eastAsia="Arial" w:hAnsiTheme="majorHAnsi" w:cs="Arial"/>
                <w:color w:val="C00000"/>
                <w:lang w:eastAsia="es-CO" w:bidi="es-CO"/>
              </w:rPr>
            </w:pPr>
            <w:r w:rsidRPr="00B70372">
              <w:rPr>
                <w:rFonts w:asciiTheme="majorHAnsi" w:eastAsia="Arial" w:hAnsiTheme="majorHAnsi" w:cs="Arial"/>
                <w:color w:val="auto"/>
                <w:lang w:eastAsia="es-CO" w:bidi="es-CO"/>
              </w:rPr>
              <w:t>19/ 12/ 2025</w:t>
            </w:r>
          </w:p>
        </w:tc>
      </w:tr>
      <w:tr w:rsidR="00293AA6" w:rsidRPr="00E61012" w14:paraId="560312B6" w14:textId="77777777" w:rsidTr="00211638">
        <w:tc>
          <w:tcPr>
            <w:tcW w:w="1808" w:type="pct"/>
            <w:vAlign w:val="center"/>
          </w:tcPr>
          <w:p w14:paraId="05D28D66" w14:textId="0487BBE2" w:rsidR="00293AA6" w:rsidRPr="00ED0DA2" w:rsidRDefault="00EA282C" w:rsidP="00F17C6C">
            <w:pPr>
              <w:spacing w:after="0" w:line="240" w:lineRule="auto"/>
              <w:jc w:val="left"/>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37795870" w:rsidR="00293AA6" w:rsidRPr="00B70372" w:rsidRDefault="00B70372" w:rsidP="0097419C">
            <w:pPr>
              <w:spacing w:after="0" w:line="240" w:lineRule="auto"/>
              <w:rPr>
                <w:rStyle w:val="Nmerodepgina"/>
                <w:rFonts w:cs="Calibri"/>
                <w:bCs/>
                <w:color w:val="auto"/>
              </w:rPr>
            </w:pPr>
            <w:r w:rsidRPr="00B70372">
              <w:rPr>
                <w:rStyle w:val="Nmerodepgina"/>
                <w:rFonts w:cs="Calibri"/>
                <w:bCs/>
                <w:color w:val="auto"/>
              </w:rPr>
              <w:t>Angye Lorena Acevedo Ferreira</w:t>
            </w:r>
          </w:p>
        </w:tc>
      </w:tr>
      <w:tr w:rsidR="009139D5" w:rsidRPr="00E61012" w14:paraId="6CD95B20" w14:textId="77777777" w:rsidTr="00211638">
        <w:tc>
          <w:tcPr>
            <w:tcW w:w="1808" w:type="pct"/>
            <w:vAlign w:val="center"/>
          </w:tcPr>
          <w:p w14:paraId="2FCAD5C4" w14:textId="68F1271E" w:rsidR="009139D5" w:rsidRPr="00ED0DA2" w:rsidRDefault="009139D5" w:rsidP="00F17C6C">
            <w:pPr>
              <w:spacing w:after="0" w:line="240" w:lineRule="auto"/>
              <w:jc w:val="left"/>
              <w:rPr>
                <w:rFonts w:asciiTheme="majorHAnsi" w:hAnsiTheme="majorHAnsi" w:cstheme="majorHAnsi"/>
                <w:b/>
                <w:color w:val="auto"/>
              </w:rPr>
            </w:pPr>
            <w:r w:rsidRPr="00ED0DA2">
              <w:rPr>
                <w:rFonts w:asciiTheme="majorHAnsi" w:hAnsiTheme="majorHAnsi" w:cstheme="majorHAnsi"/>
                <w:b/>
                <w:color w:val="auto"/>
              </w:rPr>
              <w:t>CC o NIT</w:t>
            </w:r>
          </w:p>
        </w:tc>
        <w:tc>
          <w:tcPr>
            <w:tcW w:w="3192" w:type="pct"/>
            <w:vAlign w:val="center"/>
          </w:tcPr>
          <w:p w14:paraId="13778FEE" w14:textId="328A3086" w:rsidR="009139D5" w:rsidRPr="00B70372" w:rsidRDefault="00B70372" w:rsidP="0097419C">
            <w:pPr>
              <w:spacing w:after="0" w:line="240" w:lineRule="auto"/>
              <w:rPr>
                <w:rFonts w:asciiTheme="majorHAnsi" w:eastAsia="Arial" w:hAnsiTheme="majorHAnsi" w:cs="Arial"/>
                <w:color w:val="C00000"/>
                <w:lang w:eastAsia="es-CO" w:bidi="es-CO"/>
              </w:rPr>
            </w:pPr>
            <w:r w:rsidRPr="00B70372">
              <w:rPr>
                <w:rFonts w:asciiTheme="majorHAnsi" w:eastAsia="Arial" w:hAnsiTheme="majorHAnsi" w:cs="Arial"/>
                <w:color w:val="auto"/>
                <w:lang w:eastAsia="es-CO" w:bidi="es-CO"/>
              </w:rPr>
              <w:t>1094427311</w:t>
            </w:r>
          </w:p>
        </w:tc>
      </w:tr>
      <w:tr w:rsidR="009139D5" w:rsidRPr="00E61012" w14:paraId="2159C7EF" w14:textId="77777777" w:rsidTr="00211638">
        <w:tc>
          <w:tcPr>
            <w:tcW w:w="1808" w:type="pct"/>
            <w:vAlign w:val="center"/>
          </w:tcPr>
          <w:p w14:paraId="4EF1B472" w14:textId="1D494D22" w:rsidR="009139D5" w:rsidRPr="00ED0DA2" w:rsidRDefault="009139D5" w:rsidP="00F17C6C">
            <w:pPr>
              <w:spacing w:after="0" w:line="240" w:lineRule="auto"/>
              <w:jc w:val="left"/>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1ED31D73" w:rsidR="009139D5" w:rsidRPr="00B70372" w:rsidRDefault="00B70372" w:rsidP="0097419C">
            <w:pPr>
              <w:spacing w:after="0" w:line="240" w:lineRule="auto"/>
              <w:rPr>
                <w:rStyle w:val="Nmerodepgina"/>
                <w:rFonts w:cs="Calibri"/>
                <w:bCs/>
                <w:color w:val="auto"/>
              </w:rPr>
            </w:pPr>
            <w:r w:rsidRPr="00B70372">
              <w:rPr>
                <w:rStyle w:val="Nmerodepgina"/>
                <w:rFonts w:cs="Calibri"/>
                <w:bCs/>
                <w:color w:val="auto"/>
              </w:rPr>
              <w:t xml:space="preserve">No aplica </w:t>
            </w:r>
          </w:p>
        </w:tc>
      </w:tr>
      <w:tr w:rsidR="009139D5" w:rsidRPr="00E61012" w14:paraId="26F4449D" w14:textId="77777777" w:rsidTr="00211638">
        <w:tc>
          <w:tcPr>
            <w:tcW w:w="1808" w:type="pct"/>
            <w:vAlign w:val="center"/>
          </w:tcPr>
          <w:p w14:paraId="72922204" w14:textId="01E7B567" w:rsidR="009139D5" w:rsidRPr="00ED0DA2" w:rsidRDefault="009139D5" w:rsidP="00F17C6C">
            <w:pPr>
              <w:spacing w:after="0" w:line="240" w:lineRule="auto"/>
              <w:jc w:val="left"/>
              <w:rPr>
                <w:rFonts w:eastAsia="Times New Roman" w:cs="Calibri"/>
                <w:b/>
                <w:color w:val="auto"/>
                <w:lang w:val="es-ES" w:eastAsia="es-ES"/>
              </w:rPr>
            </w:pPr>
            <w:r w:rsidRPr="00ED0DA2">
              <w:rPr>
                <w:rFonts w:eastAsia="Times New Roman" w:cs="Calibri"/>
                <w:b/>
                <w:color w:val="auto"/>
                <w:lang w:val="es-ES" w:eastAsia="es-ES"/>
              </w:rPr>
              <w:t xml:space="preserve">NÚMERO DE IDENTIFICACIÓN DEL REPRESENTANTE LEGAL </w:t>
            </w:r>
          </w:p>
        </w:tc>
        <w:tc>
          <w:tcPr>
            <w:tcW w:w="3192" w:type="pct"/>
            <w:vAlign w:val="center"/>
          </w:tcPr>
          <w:p w14:paraId="6B2FE1BF" w14:textId="4DA0177C" w:rsidR="009139D5" w:rsidRPr="00B70372" w:rsidRDefault="00B70372" w:rsidP="0097419C">
            <w:pPr>
              <w:spacing w:after="0" w:line="240" w:lineRule="auto"/>
              <w:rPr>
                <w:rStyle w:val="Nmerodepgina"/>
                <w:rFonts w:cs="Calibri"/>
                <w:bCs/>
                <w:color w:val="auto"/>
              </w:rPr>
            </w:pPr>
            <w:r w:rsidRPr="00B70372">
              <w:rPr>
                <w:rStyle w:val="Nmerodepgina"/>
                <w:rFonts w:cs="Calibri"/>
                <w:bCs/>
                <w:color w:val="auto"/>
              </w:rPr>
              <w:t>No aplica</w:t>
            </w:r>
          </w:p>
        </w:tc>
      </w:tr>
      <w:tr w:rsidR="009139D5" w:rsidRPr="00E61012" w14:paraId="0F680B35" w14:textId="77777777" w:rsidTr="00211638">
        <w:tc>
          <w:tcPr>
            <w:tcW w:w="1808" w:type="pct"/>
            <w:vAlign w:val="center"/>
          </w:tcPr>
          <w:p w14:paraId="1325C6CC" w14:textId="1905E185" w:rsidR="009139D5" w:rsidRPr="00ED0DA2" w:rsidRDefault="009139D5" w:rsidP="00F17C6C">
            <w:pPr>
              <w:spacing w:after="0" w:line="240" w:lineRule="auto"/>
              <w:jc w:val="left"/>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B484ABD" w14:textId="60E62921" w:rsidR="009139D5" w:rsidRPr="005F4C54" w:rsidRDefault="005F4C54" w:rsidP="0097419C">
            <w:pPr>
              <w:spacing w:after="0" w:line="240" w:lineRule="auto"/>
              <w:rPr>
                <w:rStyle w:val="Nmerodepgina"/>
                <w:rFonts w:cs="Calibri"/>
                <w:bCs/>
                <w:color w:val="C00000"/>
              </w:rPr>
            </w:pPr>
            <w:r w:rsidRPr="005F4C54">
              <w:rPr>
                <w:rStyle w:val="Nmerodepgina"/>
                <w:rFonts w:cs="Calibri"/>
                <w:bCs/>
                <w:color w:val="auto"/>
              </w:rPr>
              <w:t>Los 40 municipios del departamento Norte de Santander</w:t>
            </w:r>
          </w:p>
        </w:tc>
      </w:tr>
      <w:tr w:rsidR="009139D5" w:rsidRPr="00E61012" w14:paraId="50EBBB2D" w14:textId="77777777" w:rsidTr="00211638">
        <w:tc>
          <w:tcPr>
            <w:tcW w:w="1808" w:type="pct"/>
            <w:vAlign w:val="center"/>
          </w:tcPr>
          <w:p w14:paraId="25829BDD" w14:textId="566F6D90" w:rsidR="009139D5" w:rsidRPr="00ED0DA2" w:rsidRDefault="009139D5" w:rsidP="00F17C6C">
            <w:pPr>
              <w:spacing w:after="0" w:line="240" w:lineRule="auto"/>
              <w:jc w:val="left"/>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48A413F6" w:rsidR="009139D5" w:rsidRPr="00CA7BD3" w:rsidRDefault="00CA7BD3" w:rsidP="0097419C">
            <w:pPr>
              <w:spacing w:after="0" w:line="240" w:lineRule="auto"/>
              <w:rPr>
                <w:rStyle w:val="Nmerodepgina"/>
                <w:rFonts w:cs="Calibri"/>
                <w:bCs/>
                <w:color w:val="auto"/>
              </w:rPr>
            </w:pPr>
            <w:r w:rsidRPr="00CA7BD3">
              <w:rPr>
                <w:rStyle w:val="Nmerodepgina"/>
                <w:rFonts w:cs="Calibri"/>
                <w:bCs/>
                <w:color w:val="auto"/>
              </w:rPr>
              <w:t>DIECIOCHO MILLONES QUINIENTOS CINCUENTA Y UN MIL TRESCIENTOS SESENTA MIL PESOS M/CTE. ($18.551.360).</w:t>
            </w:r>
          </w:p>
        </w:tc>
      </w:tr>
      <w:tr w:rsidR="009139D5" w:rsidRPr="00E61012" w14:paraId="7FB5E2D7" w14:textId="77777777" w:rsidTr="00211638">
        <w:tc>
          <w:tcPr>
            <w:tcW w:w="1808" w:type="pct"/>
            <w:vAlign w:val="center"/>
          </w:tcPr>
          <w:p w14:paraId="4600D107" w14:textId="061D9D82" w:rsidR="009139D5" w:rsidRPr="00ED0DA2" w:rsidRDefault="009139D5" w:rsidP="00F17C6C">
            <w:pPr>
              <w:spacing w:after="0" w:line="240" w:lineRule="auto"/>
              <w:jc w:val="left"/>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2694B79F" w:rsidR="009139D5" w:rsidRPr="00AB3C54" w:rsidRDefault="00AB3C54" w:rsidP="0097419C">
            <w:pPr>
              <w:spacing w:after="0" w:line="240" w:lineRule="auto"/>
              <w:rPr>
                <w:rStyle w:val="Nmerodepgina"/>
                <w:rFonts w:cs="Calibri"/>
                <w:bCs/>
                <w:color w:val="auto"/>
              </w:rPr>
            </w:pPr>
            <w:r w:rsidRPr="00AB3C54">
              <w:rPr>
                <w:rStyle w:val="Nmerodepgina"/>
                <w:rFonts w:cs="Calibri"/>
                <w:bCs/>
                <w:color w:val="auto"/>
              </w:rPr>
              <w:t xml:space="preserve">Un PRIMER PAGO correspondiente al mes de AGOSTO por un valor de UN MILLÓN OCHOCIENTOS TREINTA Y NUEVE MIL OCHOCIENTOS CUATRO PESOS M/CTE. ($1.839.804) B) TRES (3) pagos iguales por un valor de CUATRO MILLONES QUINIENTOS NOVENTA Y NUEVE MIL QUINIENTOS ONCE PESOS M/CTE. ($4.599.511) cada uno; Y b) un último pago correspondiente al </w:t>
            </w:r>
            <w:r w:rsidRPr="00AB3C54">
              <w:rPr>
                <w:rStyle w:val="Nmerodepgina"/>
                <w:rFonts w:cs="Calibri"/>
                <w:bCs/>
                <w:color w:val="auto"/>
              </w:rPr>
              <w:lastRenderedPageBreak/>
              <w:t>mes de diciembre por la suma de DOS MILLONES NOVECIENTOS TRECE MIL VEINTI TRES PESOS M/CTE.  ($2.913.023).</w:t>
            </w:r>
          </w:p>
        </w:tc>
      </w:tr>
      <w:tr w:rsidR="009139D5" w:rsidRPr="00E61012" w14:paraId="11D47148" w14:textId="77777777" w:rsidTr="00211638">
        <w:tc>
          <w:tcPr>
            <w:tcW w:w="1808" w:type="pct"/>
            <w:vAlign w:val="center"/>
          </w:tcPr>
          <w:p w14:paraId="69DA9451" w14:textId="39303ED2" w:rsidR="009139D5" w:rsidRPr="00ED0DA2" w:rsidRDefault="009139D5" w:rsidP="00F17C6C">
            <w:pPr>
              <w:spacing w:after="0" w:line="240" w:lineRule="auto"/>
              <w:jc w:val="left"/>
              <w:rPr>
                <w:rStyle w:val="Nmerodepgina"/>
                <w:rFonts w:cs="Calibri"/>
                <w:b/>
                <w:color w:val="auto"/>
              </w:rPr>
            </w:pPr>
            <w:r w:rsidRPr="00ED0DA2">
              <w:rPr>
                <w:rFonts w:eastAsia="Times New Roman" w:cs="Calibri"/>
                <w:b/>
                <w:color w:val="auto"/>
                <w:lang w:val="es-ES" w:eastAsia="es-ES"/>
              </w:rPr>
              <w:lastRenderedPageBreak/>
              <w:t>CERTIFICADO DE DISPONIBILIDAD PRESUPUESTAL</w:t>
            </w:r>
          </w:p>
        </w:tc>
        <w:tc>
          <w:tcPr>
            <w:tcW w:w="3192" w:type="pct"/>
            <w:vAlign w:val="center"/>
          </w:tcPr>
          <w:p w14:paraId="0178C970" w14:textId="51DF3CC7" w:rsidR="009139D5" w:rsidRPr="00AE2CCF" w:rsidRDefault="00AE2CCF" w:rsidP="0097419C">
            <w:pPr>
              <w:spacing w:after="0" w:line="240" w:lineRule="auto"/>
              <w:rPr>
                <w:rStyle w:val="Nmerodepgina"/>
                <w:rFonts w:cs="Calibri"/>
                <w:bCs/>
                <w:color w:val="C00000"/>
              </w:rPr>
            </w:pPr>
            <w:r w:rsidRPr="00AE2CCF">
              <w:rPr>
                <w:rStyle w:val="Nmerodepgina"/>
                <w:rFonts w:cs="Calibri"/>
                <w:bCs/>
                <w:color w:val="auto"/>
              </w:rPr>
              <w:t>2725</w:t>
            </w:r>
          </w:p>
        </w:tc>
      </w:tr>
      <w:tr w:rsidR="009139D5" w:rsidRPr="00E61012" w14:paraId="68616295" w14:textId="77777777" w:rsidTr="00211638">
        <w:tc>
          <w:tcPr>
            <w:tcW w:w="1808" w:type="pct"/>
            <w:vAlign w:val="center"/>
          </w:tcPr>
          <w:p w14:paraId="1E0A955A" w14:textId="553D78D0" w:rsidR="009139D5" w:rsidRPr="00ED0DA2" w:rsidRDefault="009139D5" w:rsidP="00F17C6C">
            <w:pPr>
              <w:spacing w:after="0" w:line="240" w:lineRule="auto"/>
              <w:jc w:val="left"/>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2F43C35C" w:rsidR="009139D5" w:rsidRPr="00AE2CCF" w:rsidRDefault="00AE2CCF" w:rsidP="0097419C">
            <w:pPr>
              <w:spacing w:after="0" w:line="240" w:lineRule="auto"/>
              <w:rPr>
                <w:rStyle w:val="Nmerodepgina"/>
                <w:rFonts w:cs="Calibri"/>
                <w:bCs/>
                <w:color w:val="auto"/>
              </w:rPr>
            </w:pPr>
            <w:r w:rsidRPr="00AE2CCF">
              <w:rPr>
                <w:rStyle w:val="Nmerodepgina"/>
                <w:rFonts w:cs="Calibri"/>
                <w:bCs/>
                <w:color w:val="auto"/>
              </w:rPr>
              <w:t>204625</w:t>
            </w:r>
          </w:p>
        </w:tc>
      </w:tr>
      <w:tr w:rsidR="007D4BDF" w:rsidRPr="00ED0DA2" w14:paraId="5B4A9568" w14:textId="77777777" w:rsidTr="0009067A">
        <w:tc>
          <w:tcPr>
            <w:tcW w:w="1808" w:type="pct"/>
            <w:vAlign w:val="center"/>
          </w:tcPr>
          <w:p w14:paraId="6AA127FE" w14:textId="5B13C850"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00F27F32" w:rsidRPr="00F27F32">
              <w:rPr>
                <w:rFonts w:eastAsia="Times New Roman" w:cs="Calibri"/>
                <w:b/>
                <w:color w:val="auto"/>
                <w:lang w:val="es-ES" w:eastAsia="es-ES"/>
              </w:rPr>
              <w:t>NEGOCIO JURÍDICO</w:t>
            </w:r>
          </w:p>
        </w:tc>
        <w:tc>
          <w:tcPr>
            <w:tcW w:w="3192" w:type="pct"/>
            <w:vAlign w:val="center"/>
          </w:tcPr>
          <w:p w14:paraId="43883448" w14:textId="39CBDD46" w:rsidR="007D4BDF" w:rsidRPr="00222C4B" w:rsidRDefault="00AA3D4F" w:rsidP="0097419C">
            <w:pPr>
              <w:spacing w:after="0" w:line="240" w:lineRule="auto"/>
              <w:rPr>
                <w:rFonts w:asciiTheme="majorHAnsi" w:eastAsia="Arial" w:hAnsiTheme="majorHAnsi" w:cs="Arial"/>
                <w:color w:val="C00000"/>
                <w:lang w:eastAsia="es-CO" w:bidi="es-CO"/>
              </w:rPr>
            </w:pPr>
            <w:r w:rsidRPr="00AA3D4F">
              <w:rPr>
                <w:rFonts w:asciiTheme="majorHAnsi" w:eastAsia="Arial" w:hAnsiTheme="majorHAnsi" w:cs="Arial"/>
                <w:color w:val="auto"/>
                <w:lang w:eastAsia="es-CO" w:bidi="es-CO"/>
              </w:rPr>
              <w:t>18.551.360</w:t>
            </w:r>
          </w:p>
        </w:tc>
      </w:tr>
      <w:tr w:rsidR="007D4BDF" w:rsidRPr="00ED0DA2" w14:paraId="326A2FE0" w14:textId="77777777" w:rsidTr="0009067A">
        <w:tc>
          <w:tcPr>
            <w:tcW w:w="1808" w:type="pct"/>
            <w:vAlign w:val="center"/>
          </w:tcPr>
          <w:p w14:paraId="57529C28" w14:textId="1AE9D3BD"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11F28E29" w:rsidR="007D4BDF" w:rsidRPr="00222C4B" w:rsidRDefault="00DF49B1" w:rsidP="0097419C">
            <w:pPr>
              <w:spacing w:after="0" w:line="240" w:lineRule="auto"/>
              <w:rPr>
                <w:rFonts w:asciiTheme="majorHAnsi" w:eastAsia="Arial" w:hAnsiTheme="majorHAnsi" w:cs="Arial"/>
                <w:color w:val="C00000"/>
                <w:lang w:eastAsia="es-CO" w:bidi="es-CO"/>
              </w:rPr>
            </w:pPr>
            <w:r w:rsidRPr="00DF49B1">
              <w:rPr>
                <w:rFonts w:eastAsia="Arial" w:cs="Arial"/>
                <w:color w:val="auto"/>
                <w:lang w:eastAsia="es-CO" w:bidi="es-CO"/>
              </w:rPr>
              <w:t>19/12/2025</w:t>
            </w:r>
          </w:p>
        </w:tc>
      </w:tr>
      <w:tr w:rsidR="007D4BDF" w:rsidRPr="00ED0DA2" w14:paraId="0F96DBCD" w14:textId="77777777" w:rsidTr="0009067A">
        <w:tc>
          <w:tcPr>
            <w:tcW w:w="1808" w:type="pct"/>
            <w:vAlign w:val="center"/>
          </w:tcPr>
          <w:p w14:paraId="2EBB85EF" w14:textId="41D00BA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3DB958B7" w:rsidR="007D4BDF" w:rsidRPr="00B22A9F" w:rsidRDefault="00B22A9F" w:rsidP="0097419C">
            <w:pPr>
              <w:spacing w:after="0" w:line="240" w:lineRule="auto"/>
              <w:rPr>
                <w:rFonts w:asciiTheme="majorHAnsi" w:eastAsia="Arial" w:hAnsiTheme="majorHAnsi" w:cs="Arial"/>
                <w:color w:val="auto"/>
                <w:lang w:eastAsia="es-CO" w:bidi="es-CO"/>
              </w:rPr>
            </w:pPr>
            <w:r w:rsidRPr="00B22A9F">
              <w:rPr>
                <w:rFonts w:eastAsia="Times New Roman" w:cs="Calibri"/>
                <w:color w:val="auto"/>
                <w:lang w:val="es-ES" w:eastAsia="es-ES"/>
              </w:rPr>
              <w:t>19/12/2025</w:t>
            </w:r>
          </w:p>
        </w:tc>
      </w:tr>
      <w:tr w:rsidR="007D4BDF" w:rsidRPr="00ED0DA2" w14:paraId="3E6F7D38" w14:textId="77777777" w:rsidTr="0009067A">
        <w:tc>
          <w:tcPr>
            <w:tcW w:w="1808" w:type="pct"/>
            <w:vAlign w:val="center"/>
          </w:tcPr>
          <w:p w14:paraId="0E49EB66" w14:textId="6C183C2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4A393700" w:rsidR="007D4BDF" w:rsidRPr="00222C4B" w:rsidRDefault="00B22A9F" w:rsidP="0097419C">
            <w:pPr>
              <w:spacing w:after="0" w:line="240" w:lineRule="auto"/>
              <w:rPr>
                <w:rFonts w:asciiTheme="majorHAnsi" w:eastAsia="Arial" w:hAnsiTheme="majorHAnsi" w:cs="Arial"/>
                <w:color w:val="C00000"/>
                <w:lang w:eastAsia="es-CO" w:bidi="es-CO"/>
              </w:rPr>
            </w:pPr>
            <w:r w:rsidRPr="00AA3D4F">
              <w:rPr>
                <w:rFonts w:asciiTheme="majorHAnsi" w:eastAsia="Arial" w:hAnsiTheme="majorHAnsi" w:cs="Arial"/>
                <w:color w:val="auto"/>
                <w:lang w:eastAsia="es-CO" w:bidi="es-CO"/>
              </w:rPr>
              <w:t>18.551.360</w:t>
            </w:r>
          </w:p>
        </w:tc>
      </w:tr>
      <w:tr w:rsidR="007D4BDF" w:rsidRPr="00ED0DA2" w14:paraId="33271D4A" w14:textId="77777777" w:rsidTr="0009067A">
        <w:tc>
          <w:tcPr>
            <w:tcW w:w="1808" w:type="pct"/>
            <w:vAlign w:val="center"/>
          </w:tcPr>
          <w:p w14:paraId="297AEF90" w14:textId="78C80EE3"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1A03FE2B" w:rsidR="007D4BDF" w:rsidRPr="00222C4B" w:rsidRDefault="00751FE5" w:rsidP="0097419C">
            <w:pPr>
              <w:spacing w:after="0" w:line="240" w:lineRule="auto"/>
              <w:rPr>
                <w:rFonts w:asciiTheme="majorHAnsi" w:eastAsia="Arial" w:hAnsiTheme="majorHAnsi" w:cs="Arial"/>
                <w:color w:val="C00000"/>
                <w:lang w:eastAsia="es-CO" w:bidi="es-CO"/>
              </w:rPr>
            </w:pPr>
            <w:r w:rsidRPr="00AA3D4F">
              <w:rPr>
                <w:rFonts w:asciiTheme="majorHAnsi" w:eastAsia="Arial" w:hAnsiTheme="majorHAnsi" w:cs="Arial"/>
                <w:color w:val="auto"/>
                <w:lang w:eastAsia="es-CO" w:bidi="es-CO"/>
              </w:rPr>
              <w:t>18.551.360</w:t>
            </w:r>
          </w:p>
        </w:tc>
      </w:tr>
      <w:tr w:rsidR="007D4BDF" w:rsidRPr="00E61012" w14:paraId="5EB70675" w14:textId="77777777" w:rsidTr="0009067A">
        <w:tc>
          <w:tcPr>
            <w:tcW w:w="1808" w:type="pct"/>
            <w:vAlign w:val="center"/>
          </w:tcPr>
          <w:p w14:paraId="4479E729" w14:textId="6AF4F1D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307E6E7E" w:rsidR="007D4BDF" w:rsidRPr="00222C4B" w:rsidRDefault="00BD06D5" w:rsidP="0097419C">
            <w:pPr>
              <w:spacing w:after="0" w:line="240" w:lineRule="auto"/>
              <w:rPr>
                <w:rFonts w:asciiTheme="majorHAnsi" w:eastAsia="Arial" w:hAnsiTheme="majorHAnsi" w:cs="Arial"/>
                <w:color w:val="C00000"/>
                <w:lang w:eastAsia="es-CO" w:bidi="es-CO"/>
              </w:rPr>
            </w:pPr>
            <w:r w:rsidRPr="00BD06D5">
              <w:rPr>
                <w:rFonts w:asciiTheme="majorHAnsi" w:eastAsia="Arial" w:hAnsiTheme="majorHAnsi" w:cs="Arial"/>
                <w:color w:val="auto"/>
                <w:lang w:eastAsia="es-CO" w:bidi="es-CO"/>
              </w:rPr>
              <w:t>DINORA DEL CARMEN MANTILLA RIVERA</w:t>
            </w:r>
          </w:p>
        </w:tc>
      </w:tr>
      <w:tr w:rsidR="007D4BDF" w:rsidRPr="00E61012" w14:paraId="2BC38712" w14:textId="77777777" w:rsidTr="00211638">
        <w:tc>
          <w:tcPr>
            <w:tcW w:w="1808" w:type="pct"/>
            <w:vAlign w:val="center"/>
          </w:tcPr>
          <w:p w14:paraId="45D90FB4" w14:textId="6D9836B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48882498" w:rsidR="007D4BDF" w:rsidRPr="00222C4B" w:rsidRDefault="00807297" w:rsidP="0097419C">
            <w:pPr>
              <w:spacing w:after="0" w:line="240" w:lineRule="auto"/>
              <w:rPr>
                <w:rFonts w:asciiTheme="majorHAnsi" w:eastAsia="Arial" w:hAnsiTheme="majorHAnsi" w:cs="Arial"/>
                <w:color w:val="C00000"/>
                <w:lang w:eastAsia="es-CO" w:bidi="es-CO"/>
              </w:rPr>
            </w:pPr>
            <w:r>
              <w:rPr>
                <w:rFonts w:asciiTheme="majorHAnsi" w:eastAsia="Arial" w:hAnsiTheme="majorHAnsi" w:cs="Arial"/>
                <w:color w:val="auto"/>
                <w:lang w:eastAsia="es-CO" w:bidi="es-CO"/>
              </w:rPr>
              <w:t>No aplica</w:t>
            </w:r>
          </w:p>
        </w:tc>
      </w:tr>
      <w:tr w:rsidR="007D4BDF" w:rsidRPr="00E61012" w14:paraId="45E627BF" w14:textId="77777777" w:rsidTr="00615D9C">
        <w:trPr>
          <w:trHeight w:val="407"/>
        </w:trPr>
        <w:tc>
          <w:tcPr>
            <w:tcW w:w="1808" w:type="pct"/>
            <w:shd w:val="clear" w:color="auto" w:fill="D9D9D9" w:themeFill="background1" w:themeFillShade="D9"/>
            <w:vAlign w:val="center"/>
          </w:tcPr>
          <w:p w14:paraId="0520CC01" w14:textId="7FCEE58B"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M</w:t>
            </w:r>
            <w:r w:rsidRPr="00ED0DA2">
              <w:rPr>
                <w:rFonts w:eastAsia="Times New Roman"/>
                <w:b/>
                <w:color w:val="auto"/>
                <w:lang w:val="es-ES" w:eastAsia="es-ES"/>
              </w:rPr>
              <w:t xml:space="preserve">ODIFICACIÓN NRO. </w:t>
            </w:r>
          </w:p>
        </w:tc>
        <w:tc>
          <w:tcPr>
            <w:tcW w:w="3192" w:type="pct"/>
            <w:shd w:val="clear" w:color="auto" w:fill="D9D9D9" w:themeFill="background1" w:themeFillShade="D9"/>
            <w:vAlign w:val="center"/>
          </w:tcPr>
          <w:p w14:paraId="563EE50E" w14:textId="0A948206" w:rsidR="007D4BDF" w:rsidRPr="00615D9C" w:rsidRDefault="00615D9C" w:rsidP="00615D9C">
            <w:pPr>
              <w:tabs>
                <w:tab w:val="center" w:pos="4560"/>
              </w:tabs>
              <w:spacing w:line="240" w:lineRule="auto"/>
              <w:ind w:right="6"/>
              <w:rPr>
                <w:rStyle w:val="Nmerodepgina"/>
                <w:rFonts w:cs="Calibri"/>
                <w:bCs/>
                <w:color w:val="auto"/>
              </w:rPr>
            </w:pPr>
            <w:r w:rsidRPr="00615D9C">
              <w:rPr>
                <w:rStyle w:val="Nmerodepgina"/>
                <w:rFonts w:cs="Calibri"/>
                <w:bCs/>
                <w:color w:val="auto"/>
              </w:rPr>
              <w:t>N</w:t>
            </w:r>
            <w:r w:rsidRPr="00615D9C">
              <w:rPr>
                <w:rStyle w:val="Nmerodepgina"/>
                <w:bCs/>
                <w:color w:val="auto"/>
              </w:rPr>
              <w:t xml:space="preserve">o aplica </w:t>
            </w:r>
          </w:p>
        </w:tc>
      </w:tr>
      <w:tr w:rsidR="007D4BDF" w:rsidRPr="00E61012" w14:paraId="479EC756" w14:textId="77777777" w:rsidTr="00623BBD">
        <w:tc>
          <w:tcPr>
            <w:tcW w:w="1808" w:type="pct"/>
            <w:shd w:val="clear" w:color="auto" w:fill="D9D9D9" w:themeFill="background1" w:themeFillShade="D9"/>
            <w:vAlign w:val="center"/>
          </w:tcPr>
          <w:p w14:paraId="3BCBC83B" w14:textId="04305F5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 xml:space="preserve">CDP QUE RESPALDA EL </w:t>
            </w:r>
            <w:r w:rsidR="00020D5E">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59569B51" w:rsidR="007D4BDF" w:rsidRPr="00222C4B" w:rsidRDefault="00C03108" w:rsidP="0097419C">
            <w:pPr>
              <w:spacing w:after="0" w:line="240" w:lineRule="auto"/>
              <w:rPr>
                <w:rStyle w:val="Nmerodepgina"/>
                <w:rFonts w:cs="Calibri"/>
                <w:b/>
                <w:color w:val="C00000"/>
              </w:rPr>
            </w:pPr>
            <w:r w:rsidRPr="00AE2CCF">
              <w:rPr>
                <w:rStyle w:val="Nmerodepgina"/>
                <w:rFonts w:cs="Calibri"/>
                <w:bCs/>
                <w:color w:val="auto"/>
              </w:rPr>
              <w:t>2725</w:t>
            </w:r>
          </w:p>
        </w:tc>
      </w:tr>
      <w:tr w:rsidR="007D4BDF" w:rsidRPr="00E61012" w14:paraId="525AB627" w14:textId="77777777" w:rsidTr="00623BBD">
        <w:tc>
          <w:tcPr>
            <w:tcW w:w="1808" w:type="pct"/>
            <w:shd w:val="clear" w:color="auto" w:fill="D9D9D9" w:themeFill="background1" w:themeFillShade="D9"/>
            <w:vAlign w:val="center"/>
          </w:tcPr>
          <w:p w14:paraId="630F2DDB" w14:textId="00D0CDCD" w:rsidR="007D4BDF" w:rsidRPr="00ED0DA2" w:rsidRDefault="00020D5E" w:rsidP="0097419C">
            <w:pPr>
              <w:spacing w:after="0" w:line="240" w:lineRule="auto"/>
              <w:rPr>
                <w:rStyle w:val="Nmerodepgina"/>
                <w:rFonts w:cs="Calibri"/>
                <w:b/>
                <w:color w:val="auto"/>
              </w:rPr>
            </w:pPr>
            <w:r w:rsidRPr="00ED0DA2">
              <w:rPr>
                <w:rFonts w:eastAsia="Times New Roman" w:cs="Calibri"/>
                <w:b/>
                <w:color w:val="auto"/>
                <w:lang w:val="es-ES" w:eastAsia="es-ES"/>
              </w:rPr>
              <w:t>C</w:t>
            </w:r>
            <w:r>
              <w:rPr>
                <w:rFonts w:eastAsia="Times New Roman" w:cs="Calibri"/>
                <w:b/>
                <w:color w:val="auto"/>
                <w:lang w:val="es-ES" w:eastAsia="es-ES"/>
              </w:rPr>
              <w:t>R</w:t>
            </w:r>
            <w:r w:rsidRPr="00ED0DA2">
              <w:rPr>
                <w:rFonts w:eastAsia="Times New Roman" w:cs="Calibri"/>
                <w:b/>
                <w:color w:val="auto"/>
                <w:lang w:val="es-ES" w:eastAsia="es-ES"/>
              </w:rPr>
              <w:t xml:space="preserve">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585F12A2" w14:textId="1A0919D1" w:rsidR="007D4BDF" w:rsidRPr="00222C4B" w:rsidRDefault="00C03108" w:rsidP="0097419C">
            <w:pPr>
              <w:spacing w:after="0" w:line="240" w:lineRule="auto"/>
              <w:rPr>
                <w:rStyle w:val="Nmerodepgina"/>
                <w:rFonts w:cs="Calibri"/>
                <w:b/>
                <w:color w:val="C00000"/>
              </w:rPr>
            </w:pPr>
            <w:r w:rsidRPr="00AE2CCF">
              <w:rPr>
                <w:rStyle w:val="Nmerodepgina"/>
                <w:rFonts w:cs="Calibri"/>
                <w:bCs/>
                <w:color w:val="auto"/>
              </w:rPr>
              <w:t>204625</w:t>
            </w:r>
          </w:p>
        </w:tc>
      </w:tr>
      <w:tr w:rsidR="007D4BDF" w:rsidRPr="00E61012" w14:paraId="1E865059" w14:textId="77777777" w:rsidTr="00623BBD">
        <w:tc>
          <w:tcPr>
            <w:tcW w:w="1808" w:type="pct"/>
            <w:shd w:val="clear" w:color="auto" w:fill="D9D9D9" w:themeFill="background1" w:themeFillShade="D9"/>
            <w:vAlign w:val="center"/>
          </w:tcPr>
          <w:p w14:paraId="3583CB2D" w14:textId="3A7B8DA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6191399D" w:rsidR="007D4BDF" w:rsidRPr="00222C4B" w:rsidRDefault="00C03108" w:rsidP="0097419C">
            <w:pPr>
              <w:spacing w:after="0" w:line="240" w:lineRule="auto"/>
              <w:rPr>
                <w:rStyle w:val="Nmerodepgina"/>
                <w:rFonts w:cs="Calibri"/>
                <w:b/>
                <w:color w:val="C00000"/>
              </w:rPr>
            </w:pPr>
            <w:r>
              <w:rPr>
                <w:rFonts w:eastAsia="Times New Roman"/>
                <w:lang w:val="es-ES" w:eastAsia="es-ES"/>
              </w:rPr>
              <w:t>No aplica</w:t>
            </w:r>
          </w:p>
        </w:tc>
      </w:tr>
      <w:tr w:rsidR="007D4BDF" w:rsidRPr="00E61012" w14:paraId="4776F7FE" w14:textId="77777777" w:rsidTr="00623BBD">
        <w:tc>
          <w:tcPr>
            <w:tcW w:w="1808" w:type="pct"/>
            <w:shd w:val="clear" w:color="auto" w:fill="D9D9D9" w:themeFill="background1" w:themeFillShade="D9"/>
            <w:vAlign w:val="center"/>
          </w:tcPr>
          <w:p w14:paraId="3EC81C86" w14:textId="432A1769"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7F38B08E" w14:textId="47A70F81" w:rsidR="00C03108" w:rsidRPr="00222C4B" w:rsidRDefault="00C03108" w:rsidP="00C03108">
            <w:pPr>
              <w:tabs>
                <w:tab w:val="center" w:pos="4560"/>
              </w:tabs>
              <w:spacing w:line="240" w:lineRule="auto"/>
              <w:ind w:right="6"/>
              <w:rPr>
                <w:rStyle w:val="Nmerodepgina"/>
                <w:rFonts w:eastAsia="Times New Roman" w:cs="Calibri"/>
                <w:color w:val="C00000"/>
                <w:lang w:val="es-ES" w:eastAsia="es-ES"/>
              </w:rPr>
            </w:pPr>
            <w:r>
              <w:t>No aplica</w:t>
            </w:r>
          </w:p>
          <w:p w14:paraId="1DFB2995" w14:textId="1B5C191A" w:rsidR="007D4BDF" w:rsidRPr="00222C4B" w:rsidRDefault="007D4BDF" w:rsidP="0097419C">
            <w:pPr>
              <w:spacing w:after="0" w:line="240" w:lineRule="auto"/>
              <w:rPr>
                <w:rStyle w:val="Nmerodepgina"/>
                <w:rFonts w:eastAsia="Times New Roman" w:cs="Calibri"/>
                <w:color w:val="C00000"/>
                <w:lang w:val="es-ES" w:eastAsia="es-ES"/>
              </w:rPr>
            </w:pPr>
          </w:p>
        </w:tc>
      </w:tr>
      <w:tr w:rsidR="007D4BDF" w:rsidRPr="00E61012" w14:paraId="1EFEC502" w14:textId="77777777" w:rsidTr="00623BBD">
        <w:tc>
          <w:tcPr>
            <w:tcW w:w="1808" w:type="pct"/>
            <w:shd w:val="clear" w:color="auto" w:fill="D9D9D9" w:themeFill="background1" w:themeFillShade="D9"/>
            <w:vAlign w:val="center"/>
          </w:tcPr>
          <w:p w14:paraId="6AA81DA8" w14:textId="2B0481D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7F543E9F" w:rsidR="007D4BDF" w:rsidRPr="00D512A6" w:rsidRDefault="00D512A6" w:rsidP="0097419C">
            <w:pPr>
              <w:spacing w:after="0" w:line="240" w:lineRule="auto"/>
              <w:rPr>
                <w:rStyle w:val="Nmerodepgina"/>
                <w:rFonts w:cs="Calibri"/>
                <w:bCs/>
                <w:color w:val="auto"/>
              </w:rPr>
            </w:pPr>
            <w:r w:rsidRPr="00D512A6">
              <w:rPr>
                <w:rStyle w:val="Nmerodepgina"/>
                <w:rFonts w:cs="Calibri"/>
                <w:bCs/>
                <w:color w:val="auto"/>
              </w:rPr>
              <w:t>No aplica</w:t>
            </w:r>
          </w:p>
        </w:tc>
      </w:tr>
      <w:tr w:rsidR="007D4BDF" w:rsidRPr="00E61012" w14:paraId="728A6573" w14:textId="77777777" w:rsidTr="00623BBD">
        <w:tc>
          <w:tcPr>
            <w:tcW w:w="1808" w:type="pct"/>
            <w:shd w:val="clear" w:color="auto" w:fill="D9D9D9" w:themeFill="background1" w:themeFillShade="D9"/>
            <w:vAlign w:val="center"/>
          </w:tcPr>
          <w:p w14:paraId="70EC5918" w14:textId="1BFAF5C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4909B6E0" w:rsidR="007D4BDF" w:rsidRPr="00D512A6" w:rsidRDefault="00D512A6" w:rsidP="0097419C">
            <w:pPr>
              <w:spacing w:after="0" w:line="240" w:lineRule="auto"/>
              <w:rPr>
                <w:rStyle w:val="Nmerodepgina"/>
                <w:rFonts w:cs="Calibri"/>
                <w:bCs/>
                <w:color w:val="auto"/>
              </w:rPr>
            </w:pPr>
            <w:r w:rsidRPr="00D512A6">
              <w:rPr>
                <w:rFonts w:asciiTheme="majorHAnsi" w:eastAsia="Arial" w:hAnsiTheme="majorHAnsi" w:cs="Arial"/>
                <w:bCs/>
                <w:color w:val="auto"/>
                <w:lang w:eastAsia="es-CO" w:bidi="es-CO"/>
              </w:rPr>
              <w:t>No aplica</w:t>
            </w:r>
          </w:p>
        </w:tc>
      </w:tr>
    </w:tbl>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2339C2B2" w14:textId="44C10F50" w:rsidR="00E5352B" w:rsidRPr="002E6B4D" w:rsidRDefault="71A1899B" w:rsidP="002E6B4D">
      <w:pPr>
        <w:widowControl w:val="0"/>
        <w:adjustRightInd w:val="0"/>
        <w:ind w:right="6"/>
        <w:rPr>
          <w:rStyle w:val="Nmerodepgina"/>
          <w:rFonts w:eastAsia="Times New Roman" w:cs="Calibri"/>
          <w:lang w:val="es-ES" w:eastAsia="es-ES"/>
        </w:rPr>
      </w:pPr>
      <w:r w:rsidRPr="1ACB9A00">
        <w:rPr>
          <w:rFonts w:eastAsia="Times New Roman" w:cs="Calibri"/>
          <w:lang w:val="es-ES" w:eastAsia="es-ES"/>
        </w:rPr>
        <w:t xml:space="preserve">En virtud de la </w:t>
      </w:r>
      <w:r w:rsidR="009E77F4">
        <w:rPr>
          <w:rFonts w:eastAsia="Times New Roman" w:cs="Calibri"/>
          <w:lang w:val="es-ES" w:eastAsia="es-ES"/>
        </w:rPr>
        <w:t xml:space="preserve">suscripción </w:t>
      </w:r>
      <w:r w:rsidR="00B41A04" w:rsidRPr="00B41A04">
        <w:rPr>
          <w:rFonts w:cs="Calibri"/>
          <w:color w:val="auto"/>
        </w:rPr>
        <w:t xml:space="preserve">del contrato, </w:t>
      </w:r>
      <w:r w:rsidRPr="00B41A04">
        <w:rPr>
          <w:rFonts w:eastAsia="Times New Roman" w:cs="Calibri"/>
          <w:color w:val="auto"/>
          <w:lang w:val="es-ES" w:eastAsia="es-ES"/>
        </w:rPr>
        <w:t xml:space="preserve">el </w:t>
      </w:r>
      <w:r w:rsidRPr="1ACB9A00">
        <w:rPr>
          <w:rFonts w:eastAsia="Times New Roman" w:cs="Calibri"/>
          <w:lang w:val="es-ES" w:eastAsia="es-ES"/>
        </w:rPr>
        <w:t>contratista adquirió las siguientes obligaciones:</w:t>
      </w: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8B0349" w:rsidRDefault="00CB67DF" w:rsidP="007C1A5F">
            <w:pPr>
              <w:spacing w:after="0"/>
              <w:jc w:val="center"/>
              <w:rPr>
                <w:rFonts w:eastAsia="Times New Roman" w:cs="Calibri"/>
                <w:b/>
                <w:bCs/>
                <w:color w:val="auto"/>
                <w:lang w:val="es-ES" w:eastAsia="es-ES"/>
              </w:rPr>
            </w:pPr>
            <w:r w:rsidRPr="008B0349">
              <w:rPr>
                <w:rFonts w:eastAsia="Times New Roman" w:cs="Calibri"/>
                <w:b/>
                <w:bCs/>
                <w:color w:val="auto"/>
                <w:lang w:val="es-ES" w:eastAsia="es-ES"/>
              </w:rPr>
              <w:t>OBLIGACIONES</w:t>
            </w:r>
          </w:p>
          <w:p w14:paraId="14304825" w14:textId="47DAA6D0" w:rsidR="00FD7D19" w:rsidRPr="008B0349" w:rsidRDefault="00FD7D19" w:rsidP="00FD7D19">
            <w:pPr>
              <w:spacing w:after="0"/>
              <w:jc w:val="center"/>
              <w:rPr>
                <w:rStyle w:val="Nmerodepgina"/>
                <w:rFonts w:eastAsia="Times New Roman" w:cs="Calibri"/>
                <w:bCs/>
                <w:color w:val="auto"/>
                <w:lang w:val="es-ES" w:eastAsia="es-ES"/>
              </w:rPr>
            </w:pPr>
          </w:p>
        </w:tc>
        <w:tc>
          <w:tcPr>
            <w:tcW w:w="1666" w:type="pct"/>
            <w:shd w:val="clear" w:color="auto" w:fill="D9D9D9" w:themeFill="background1" w:themeFillShade="D9"/>
            <w:vAlign w:val="center"/>
          </w:tcPr>
          <w:p w14:paraId="57D89F7B" w14:textId="77777777" w:rsidR="00CB67DF" w:rsidRPr="008B0349" w:rsidRDefault="00CB67DF" w:rsidP="007C1A5F">
            <w:pPr>
              <w:spacing w:after="0"/>
              <w:jc w:val="center"/>
              <w:rPr>
                <w:rFonts w:eastAsia="Times New Roman" w:cs="Calibri"/>
                <w:b/>
                <w:bCs/>
                <w:color w:val="auto"/>
                <w:lang w:val="es-ES" w:eastAsia="es-ES"/>
              </w:rPr>
            </w:pPr>
            <w:r w:rsidRPr="008B0349">
              <w:rPr>
                <w:rFonts w:eastAsia="Times New Roman" w:cs="Calibri"/>
                <w:b/>
                <w:bCs/>
                <w:color w:val="auto"/>
                <w:lang w:val="es-ES" w:eastAsia="es-ES"/>
              </w:rPr>
              <w:t>¿CUMPLIÓ?</w:t>
            </w:r>
          </w:p>
          <w:p w14:paraId="1B4C6772" w14:textId="2A3E52BB" w:rsidR="00FD7D19" w:rsidRPr="008B0349" w:rsidRDefault="00FD7D19" w:rsidP="00FD7D19">
            <w:pPr>
              <w:spacing w:after="0"/>
              <w:jc w:val="center"/>
              <w:rPr>
                <w:rStyle w:val="Nmerodepgina"/>
                <w:rFonts w:eastAsia="Times New Roman" w:cs="Calibri"/>
                <w:b/>
                <w:bCs/>
                <w:color w:val="auto"/>
                <w:lang w:val="es-ES" w:eastAsia="es-CO"/>
              </w:rPr>
            </w:pPr>
          </w:p>
        </w:tc>
        <w:tc>
          <w:tcPr>
            <w:tcW w:w="1668" w:type="pct"/>
            <w:shd w:val="clear" w:color="auto" w:fill="D9D9D9" w:themeFill="background1" w:themeFillShade="D9"/>
            <w:vAlign w:val="center"/>
          </w:tcPr>
          <w:p w14:paraId="602105B9" w14:textId="77777777" w:rsidR="00CB67DF" w:rsidRPr="008B0349" w:rsidRDefault="00CB67DF" w:rsidP="007C1A5F">
            <w:pPr>
              <w:spacing w:after="0"/>
              <w:jc w:val="center"/>
              <w:rPr>
                <w:rFonts w:asciiTheme="majorHAnsi" w:hAnsiTheme="majorHAnsi" w:cstheme="majorHAnsi"/>
                <w:b/>
                <w:color w:val="auto"/>
              </w:rPr>
            </w:pPr>
            <w:r w:rsidRPr="008B0349">
              <w:rPr>
                <w:rFonts w:asciiTheme="majorHAnsi" w:hAnsiTheme="majorHAnsi" w:cstheme="majorHAnsi"/>
                <w:b/>
                <w:color w:val="auto"/>
              </w:rPr>
              <w:t>PRODUCTO O EVIDENCIA</w:t>
            </w:r>
          </w:p>
          <w:p w14:paraId="55F76A0D" w14:textId="60B65ABA" w:rsidR="00FD7D19" w:rsidRPr="008B0349" w:rsidRDefault="00FD7D19" w:rsidP="00FD7D19">
            <w:pPr>
              <w:spacing w:after="0"/>
              <w:jc w:val="center"/>
              <w:rPr>
                <w:rStyle w:val="Nmerodepgina"/>
                <w:rFonts w:asciiTheme="majorHAnsi" w:hAnsiTheme="majorHAnsi" w:cstheme="majorHAnsi"/>
                <w:bCs/>
                <w:color w:val="auto"/>
              </w:rPr>
            </w:pPr>
          </w:p>
        </w:tc>
      </w:tr>
      <w:tr w:rsidR="008B0349" w14:paraId="69C85195" w14:textId="77777777" w:rsidTr="00CB67DF">
        <w:trPr>
          <w:tblHeader/>
        </w:trPr>
        <w:tc>
          <w:tcPr>
            <w:tcW w:w="1666" w:type="pct"/>
            <w:vAlign w:val="center"/>
          </w:tcPr>
          <w:p w14:paraId="289E7E58" w14:textId="3B1B9715" w:rsidR="008B0349" w:rsidRDefault="008B0349" w:rsidP="002E6B4D">
            <w:pPr>
              <w:spacing w:after="0" w:line="240" w:lineRule="auto"/>
              <w:jc w:val="left"/>
              <w:rPr>
                <w:rFonts w:asciiTheme="majorHAnsi" w:hAnsiTheme="majorHAnsi" w:cstheme="majorHAnsi"/>
                <w:bCs/>
              </w:rPr>
            </w:pPr>
            <w:r w:rsidRPr="002F79F9">
              <w:rPr>
                <w:rFonts w:asciiTheme="majorHAnsi" w:hAnsiTheme="majorHAnsi" w:cstheme="majorHAnsi"/>
                <w:b/>
              </w:rPr>
              <w:t>1.</w:t>
            </w:r>
            <w:r>
              <w:rPr>
                <w:rFonts w:asciiTheme="majorHAnsi" w:hAnsiTheme="majorHAnsi" w:cstheme="majorHAnsi"/>
                <w:b/>
              </w:rPr>
              <w:t xml:space="preserve"> </w:t>
            </w:r>
            <w:r w:rsidRPr="003A6756">
              <w:t>Participar en la planeación de los procesos formativos de acuerdo con los lineamientos institucionales.</w:t>
            </w:r>
          </w:p>
        </w:tc>
        <w:tc>
          <w:tcPr>
            <w:tcW w:w="1666" w:type="pct"/>
            <w:vAlign w:val="center"/>
          </w:tcPr>
          <w:p w14:paraId="6361C4B7" w14:textId="77777777" w:rsidR="008B0349" w:rsidRDefault="008B0349" w:rsidP="002E6B4D">
            <w:pPr>
              <w:spacing w:after="0" w:line="240" w:lineRule="auto"/>
              <w:jc w:val="left"/>
              <w:rPr>
                <w:rFonts w:asciiTheme="majorHAnsi" w:hAnsiTheme="majorHAnsi" w:cstheme="majorHAnsi"/>
                <w:bCs/>
              </w:rPr>
            </w:pPr>
          </w:p>
        </w:tc>
        <w:tc>
          <w:tcPr>
            <w:tcW w:w="1668" w:type="pct"/>
            <w:vAlign w:val="center"/>
          </w:tcPr>
          <w:p w14:paraId="38C49D03" w14:textId="6A0BBF78" w:rsidR="008B0349" w:rsidRPr="0091298A" w:rsidRDefault="0091298A" w:rsidP="002E6B4D">
            <w:pPr>
              <w:spacing w:after="0"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1BC46C9A" w14:textId="77777777" w:rsidTr="00CB67DF">
        <w:trPr>
          <w:tblHeader/>
        </w:trPr>
        <w:tc>
          <w:tcPr>
            <w:tcW w:w="1666" w:type="pct"/>
            <w:vAlign w:val="center"/>
          </w:tcPr>
          <w:p w14:paraId="44EEA4A2" w14:textId="408B1827" w:rsidR="008B0349" w:rsidRDefault="008B0349" w:rsidP="002E6B4D">
            <w:pPr>
              <w:spacing w:after="0" w:line="240" w:lineRule="auto"/>
              <w:jc w:val="left"/>
              <w:rPr>
                <w:rFonts w:asciiTheme="majorHAnsi" w:hAnsiTheme="majorHAnsi" w:cstheme="majorHAnsi"/>
                <w:bCs/>
              </w:rPr>
            </w:pPr>
            <w:r w:rsidRPr="002F79F9">
              <w:rPr>
                <w:rFonts w:asciiTheme="majorHAnsi" w:hAnsiTheme="majorHAnsi" w:cstheme="majorHAnsi"/>
                <w:b/>
              </w:rPr>
              <w:t>2.</w:t>
            </w:r>
            <w:r>
              <w:rPr>
                <w:rFonts w:asciiTheme="majorHAnsi" w:hAnsiTheme="majorHAnsi" w:cstheme="majorHAnsi"/>
                <w:b/>
              </w:rPr>
              <w:t xml:space="preserve"> </w:t>
            </w:r>
            <w:r w:rsidRPr="003A6756">
              <w:rPr>
                <w:rFonts w:asciiTheme="majorHAnsi" w:hAnsiTheme="majorHAnsi" w:cstheme="majorHAnsi"/>
                <w:bCs/>
              </w:rPr>
              <w:t xml:space="preserve">Participar cuando el centro de formación lo requiera, en jornadas de diseño, desarrollo curricular de programas de Formación Profesional Integral y </w:t>
            </w:r>
            <w:r w:rsidRPr="003A6756">
              <w:rPr>
                <w:rFonts w:asciiTheme="majorHAnsi" w:hAnsiTheme="majorHAnsi" w:cstheme="majorHAnsi"/>
                <w:bCs/>
              </w:rPr>
              <w:lastRenderedPageBreak/>
              <w:t>la divulgación de las diferentes convocatorias del centro, conforme a las necesidades nacionales y a los lineamientos institucionales requeridos para la red objeto del contrato.</w:t>
            </w:r>
          </w:p>
        </w:tc>
        <w:tc>
          <w:tcPr>
            <w:tcW w:w="1666" w:type="pct"/>
            <w:vAlign w:val="center"/>
          </w:tcPr>
          <w:p w14:paraId="122EBD16" w14:textId="77777777" w:rsidR="008B0349" w:rsidRDefault="008B0349" w:rsidP="002E6B4D">
            <w:pPr>
              <w:spacing w:after="0" w:line="240" w:lineRule="auto"/>
              <w:jc w:val="left"/>
              <w:rPr>
                <w:rFonts w:asciiTheme="majorHAnsi" w:hAnsiTheme="majorHAnsi" w:cstheme="majorHAnsi"/>
                <w:bCs/>
              </w:rPr>
            </w:pPr>
          </w:p>
        </w:tc>
        <w:tc>
          <w:tcPr>
            <w:tcW w:w="1668" w:type="pct"/>
            <w:vAlign w:val="center"/>
          </w:tcPr>
          <w:p w14:paraId="2618AD7D" w14:textId="5FBD4518" w:rsidR="008B0349" w:rsidRPr="0091298A" w:rsidRDefault="0091298A" w:rsidP="002E6B4D">
            <w:pPr>
              <w:spacing w:after="0"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2A3B8ED5" w14:textId="77777777" w:rsidTr="00CB67DF">
        <w:trPr>
          <w:tblHeader/>
        </w:trPr>
        <w:tc>
          <w:tcPr>
            <w:tcW w:w="1666" w:type="pct"/>
            <w:vAlign w:val="center"/>
          </w:tcPr>
          <w:p w14:paraId="598721C4" w14:textId="7DA77B18" w:rsidR="008B0349" w:rsidRDefault="008B0349" w:rsidP="002E6B4D">
            <w:pPr>
              <w:spacing w:after="0" w:line="240" w:lineRule="auto"/>
              <w:jc w:val="left"/>
              <w:rPr>
                <w:rFonts w:asciiTheme="majorHAnsi" w:hAnsiTheme="majorHAnsi" w:cstheme="majorHAnsi"/>
                <w:bCs/>
              </w:rPr>
            </w:pPr>
            <w:r w:rsidRPr="002F79F9">
              <w:rPr>
                <w:rFonts w:asciiTheme="majorHAnsi" w:hAnsiTheme="majorHAnsi" w:cstheme="majorHAnsi"/>
                <w:b/>
              </w:rPr>
              <w:t>3.</w:t>
            </w:r>
            <w:r>
              <w:rPr>
                <w:rFonts w:asciiTheme="majorHAnsi" w:hAnsiTheme="majorHAnsi" w:cstheme="majorHAnsi"/>
                <w:b/>
              </w:rPr>
              <w:t xml:space="preserve"> </w:t>
            </w:r>
            <w:r w:rsidRPr="003A6756">
              <w:rPr>
                <w:rFonts w:asciiTheme="majorHAnsi" w:hAnsiTheme="majorHAnsi" w:cstheme="majorHAnsi"/>
                <w:bCs/>
              </w:rPr>
              <w:t>Contribuir en la formulación y aplicación de los planes de mejoramiento que resulten de la auditorías internas y externas aplicadas a la formación profesional integral.</w:t>
            </w:r>
          </w:p>
        </w:tc>
        <w:tc>
          <w:tcPr>
            <w:tcW w:w="1666" w:type="pct"/>
            <w:vAlign w:val="center"/>
          </w:tcPr>
          <w:p w14:paraId="30274388" w14:textId="77777777" w:rsidR="008B0349" w:rsidRDefault="008B0349" w:rsidP="002E6B4D">
            <w:pPr>
              <w:spacing w:after="0" w:line="240" w:lineRule="auto"/>
              <w:jc w:val="left"/>
              <w:rPr>
                <w:rFonts w:asciiTheme="majorHAnsi" w:hAnsiTheme="majorHAnsi" w:cstheme="majorHAnsi"/>
                <w:bCs/>
              </w:rPr>
            </w:pPr>
          </w:p>
        </w:tc>
        <w:tc>
          <w:tcPr>
            <w:tcW w:w="1668" w:type="pct"/>
            <w:vAlign w:val="center"/>
          </w:tcPr>
          <w:p w14:paraId="6D567E63" w14:textId="5B3A6399" w:rsidR="008B0349" w:rsidRPr="0091298A" w:rsidRDefault="0091298A" w:rsidP="002E6B4D">
            <w:pPr>
              <w:spacing w:after="0"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212AAB54" w14:textId="77777777" w:rsidTr="00CB67DF">
        <w:trPr>
          <w:tblHeader/>
        </w:trPr>
        <w:tc>
          <w:tcPr>
            <w:tcW w:w="1666" w:type="pct"/>
            <w:vAlign w:val="center"/>
          </w:tcPr>
          <w:p w14:paraId="49E34663" w14:textId="77B1B619" w:rsidR="008B0349" w:rsidRDefault="008B0349" w:rsidP="002E6B4D">
            <w:pPr>
              <w:spacing w:after="0" w:line="240" w:lineRule="auto"/>
              <w:jc w:val="left"/>
              <w:rPr>
                <w:rFonts w:asciiTheme="majorHAnsi" w:hAnsiTheme="majorHAnsi" w:cstheme="majorHAnsi"/>
                <w:bCs/>
              </w:rPr>
            </w:pPr>
            <w:r w:rsidRPr="002F79F9">
              <w:rPr>
                <w:rFonts w:asciiTheme="majorHAnsi" w:hAnsiTheme="majorHAnsi" w:cstheme="majorHAnsi"/>
                <w:b/>
              </w:rPr>
              <w:t>4.</w:t>
            </w:r>
            <w:r>
              <w:rPr>
                <w:rFonts w:asciiTheme="majorHAnsi" w:hAnsiTheme="majorHAnsi" w:cstheme="majorHAnsi"/>
                <w:b/>
              </w:rPr>
              <w:t xml:space="preserve"> </w:t>
            </w:r>
            <w:r w:rsidRPr="003A6756">
              <w:rPr>
                <w:rFonts w:asciiTheme="majorHAnsi" w:hAnsiTheme="majorHAnsi" w:cstheme="majorHAnsi"/>
                <w:bCs/>
              </w:rPr>
              <w:t>Evaluar los aprendizajes previos correspondientes a las fichas asignadas, de acuerdo con los procedimientos, plazos y herramientas tecnológicas que la entidad defina.</w:t>
            </w:r>
          </w:p>
        </w:tc>
        <w:tc>
          <w:tcPr>
            <w:tcW w:w="1666" w:type="pct"/>
            <w:vAlign w:val="center"/>
          </w:tcPr>
          <w:p w14:paraId="2F1028F8" w14:textId="77777777" w:rsidR="008B0349" w:rsidRDefault="008B0349" w:rsidP="002E6B4D">
            <w:pPr>
              <w:spacing w:after="0" w:line="240" w:lineRule="auto"/>
              <w:jc w:val="left"/>
              <w:rPr>
                <w:rFonts w:asciiTheme="majorHAnsi" w:hAnsiTheme="majorHAnsi" w:cstheme="majorHAnsi"/>
                <w:bCs/>
              </w:rPr>
            </w:pPr>
          </w:p>
        </w:tc>
        <w:tc>
          <w:tcPr>
            <w:tcW w:w="1668" w:type="pct"/>
            <w:vAlign w:val="center"/>
          </w:tcPr>
          <w:p w14:paraId="1A00863E" w14:textId="7700228D" w:rsidR="008B0349" w:rsidRPr="0091298A" w:rsidRDefault="0091298A" w:rsidP="002E6B4D">
            <w:pPr>
              <w:spacing w:after="0"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23B72861" w14:textId="77777777" w:rsidTr="00CB67DF">
        <w:trPr>
          <w:tblHeader/>
        </w:trPr>
        <w:tc>
          <w:tcPr>
            <w:tcW w:w="1666" w:type="pct"/>
            <w:vAlign w:val="center"/>
          </w:tcPr>
          <w:p w14:paraId="7CFB6ED5" w14:textId="65C31BF3" w:rsidR="008B0349" w:rsidRDefault="008B0349" w:rsidP="002E6B4D">
            <w:pPr>
              <w:spacing w:after="0" w:line="240" w:lineRule="auto"/>
              <w:jc w:val="left"/>
              <w:rPr>
                <w:rFonts w:asciiTheme="majorHAnsi" w:hAnsiTheme="majorHAnsi" w:cstheme="majorHAnsi"/>
                <w:bCs/>
              </w:rPr>
            </w:pPr>
            <w:r w:rsidRPr="002F79F9">
              <w:rPr>
                <w:rFonts w:asciiTheme="majorHAnsi" w:hAnsiTheme="majorHAnsi" w:cstheme="majorHAnsi"/>
                <w:b/>
              </w:rPr>
              <w:t>5.</w:t>
            </w:r>
            <w:r>
              <w:rPr>
                <w:rFonts w:asciiTheme="majorHAnsi" w:hAnsiTheme="majorHAnsi" w:cstheme="majorHAnsi"/>
                <w:b/>
              </w:rPr>
              <w:t xml:space="preserve"> </w:t>
            </w:r>
            <w:r w:rsidRPr="003A6756">
              <w:rPr>
                <w:rFonts w:asciiTheme="majorHAnsi" w:hAnsiTheme="majorHAnsi" w:cstheme="majorHAnsi"/>
                <w:bCs/>
              </w:rPr>
              <w:t>Ejecutar la formación profesional integral de acuerdo con el diseño curricular y proyecto formativo de los programas en los diferentes municipios del departamento de Norte de Santander.</w:t>
            </w:r>
          </w:p>
        </w:tc>
        <w:tc>
          <w:tcPr>
            <w:tcW w:w="1666" w:type="pct"/>
            <w:vAlign w:val="center"/>
          </w:tcPr>
          <w:p w14:paraId="54D7DFDB" w14:textId="77777777" w:rsidR="008B0349" w:rsidRDefault="008B0349" w:rsidP="002E6B4D">
            <w:pPr>
              <w:spacing w:after="0" w:line="240" w:lineRule="auto"/>
              <w:jc w:val="left"/>
              <w:rPr>
                <w:rFonts w:asciiTheme="majorHAnsi" w:hAnsiTheme="majorHAnsi" w:cstheme="majorHAnsi"/>
                <w:bCs/>
              </w:rPr>
            </w:pPr>
          </w:p>
        </w:tc>
        <w:tc>
          <w:tcPr>
            <w:tcW w:w="1668" w:type="pct"/>
            <w:vAlign w:val="center"/>
          </w:tcPr>
          <w:p w14:paraId="78B3C5C6" w14:textId="0E33DF09" w:rsidR="008B0349" w:rsidRPr="0091298A" w:rsidRDefault="0091298A" w:rsidP="002E6B4D">
            <w:pPr>
              <w:spacing w:after="0"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26B4662C" w14:textId="77777777" w:rsidTr="00DD5BD5">
        <w:trPr>
          <w:tblHeader/>
        </w:trPr>
        <w:tc>
          <w:tcPr>
            <w:tcW w:w="1666" w:type="pct"/>
          </w:tcPr>
          <w:p w14:paraId="1F1CF63C" w14:textId="657591CE"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 xml:space="preserve">6. </w:t>
            </w:r>
            <w:r w:rsidRPr="003A6756">
              <w:rPr>
                <w:rFonts w:asciiTheme="majorHAnsi" w:hAnsiTheme="majorHAnsi" w:cstheme="majorHAnsi"/>
                <w:bCs/>
              </w:rPr>
              <w:t>Aplicar según la modalidad, estrategias de enseñanza, aprendizaje, seguimiento y evaluación de acuerdo con los lineamientos pedagógicos y metodológicos de la entidad.</w:t>
            </w:r>
          </w:p>
        </w:tc>
        <w:tc>
          <w:tcPr>
            <w:tcW w:w="1666" w:type="pct"/>
          </w:tcPr>
          <w:p w14:paraId="351F1D6F" w14:textId="77777777" w:rsidR="008B0349" w:rsidRDefault="008B0349" w:rsidP="002E6B4D">
            <w:pPr>
              <w:spacing w:line="240" w:lineRule="auto"/>
              <w:jc w:val="left"/>
              <w:rPr>
                <w:rFonts w:asciiTheme="majorHAnsi" w:hAnsiTheme="majorHAnsi" w:cstheme="majorHAnsi"/>
                <w:bCs/>
              </w:rPr>
            </w:pPr>
          </w:p>
        </w:tc>
        <w:tc>
          <w:tcPr>
            <w:tcW w:w="1668" w:type="pct"/>
          </w:tcPr>
          <w:p w14:paraId="05B909AA" w14:textId="49DF14F5"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060D5B47" w14:textId="77777777" w:rsidTr="00DD5BD5">
        <w:trPr>
          <w:tblHeader/>
        </w:trPr>
        <w:tc>
          <w:tcPr>
            <w:tcW w:w="1666" w:type="pct"/>
          </w:tcPr>
          <w:p w14:paraId="15FA4C04" w14:textId="1F468665" w:rsidR="008B0349" w:rsidRPr="002F79F9" w:rsidRDefault="008B0349" w:rsidP="002E6B4D">
            <w:pPr>
              <w:spacing w:line="240" w:lineRule="auto"/>
              <w:jc w:val="left"/>
              <w:rPr>
                <w:rFonts w:asciiTheme="majorHAnsi" w:hAnsiTheme="majorHAnsi" w:cstheme="majorHAnsi"/>
                <w:b/>
              </w:rPr>
            </w:pPr>
            <w:r w:rsidRPr="003A6756">
              <w:rPr>
                <w:rFonts w:asciiTheme="majorHAnsi" w:hAnsiTheme="majorHAnsi" w:cstheme="majorHAnsi"/>
                <w:b/>
              </w:rPr>
              <w:t>7.</w:t>
            </w:r>
            <w:r>
              <w:rPr>
                <w:rFonts w:asciiTheme="majorHAnsi" w:hAnsiTheme="majorHAnsi" w:cstheme="majorHAnsi"/>
                <w:b/>
              </w:rPr>
              <w:t xml:space="preserve"> </w:t>
            </w:r>
            <w:r w:rsidRPr="003A6756">
              <w:rPr>
                <w:rFonts w:asciiTheme="majorHAnsi" w:hAnsiTheme="majorHAnsi" w:cstheme="majorHAnsi"/>
                <w:bCs/>
              </w:rPr>
              <w:t>Participar cuando el centro de formación lo requiera, en proyectos de investigación técnica y/o pedagógica para fortalecer el proceso de formación de la red objeto del contrato.</w:t>
            </w:r>
          </w:p>
        </w:tc>
        <w:tc>
          <w:tcPr>
            <w:tcW w:w="1666" w:type="pct"/>
          </w:tcPr>
          <w:p w14:paraId="3E42E7E1" w14:textId="77777777" w:rsidR="008B0349" w:rsidRDefault="008B0349" w:rsidP="002E6B4D">
            <w:pPr>
              <w:spacing w:line="240" w:lineRule="auto"/>
              <w:jc w:val="left"/>
              <w:rPr>
                <w:rFonts w:asciiTheme="majorHAnsi" w:hAnsiTheme="majorHAnsi" w:cstheme="majorHAnsi"/>
                <w:bCs/>
              </w:rPr>
            </w:pPr>
          </w:p>
        </w:tc>
        <w:tc>
          <w:tcPr>
            <w:tcW w:w="1668" w:type="pct"/>
          </w:tcPr>
          <w:p w14:paraId="27C685F2" w14:textId="7F931D7C"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w:t>
            </w:r>
            <w:r>
              <w:rPr>
                <w:rFonts w:asciiTheme="majorHAnsi" w:hAnsiTheme="majorHAnsi" w:cstheme="majorHAnsi"/>
                <w:bCs/>
                <w:color w:val="auto"/>
              </w:rPr>
              <w:t>SECOP II.</w:t>
            </w:r>
          </w:p>
        </w:tc>
      </w:tr>
      <w:tr w:rsidR="008B0349" w14:paraId="334EDA78" w14:textId="77777777" w:rsidTr="00DD5BD5">
        <w:trPr>
          <w:tblHeader/>
        </w:trPr>
        <w:tc>
          <w:tcPr>
            <w:tcW w:w="1666" w:type="pct"/>
          </w:tcPr>
          <w:p w14:paraId="55ABED9B" w14:textId="34040076"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8</w:t>
            </w:r>
            <w:r w:rsidRPr="002F79F9">
              <w:rPr>
                <w:rFonts w:asciiTheme="majorHAnsi" w:hAnsiTheme="majorHAnsi" w:cstheme="majorHAnsi"/>
                <w:b/>
              </w:rPr>
              <w:t>.</w:t>
            </w:r>
            <w:r>
              <w:rPr>
                <w:rFonts w:asciiTheme="majorHAnsi" w:hAnsiTheme="majorHAnsi" w:cstheme="majorHAnsi"/>
                <w:b/>
              </w:rPr>
              <w:t xml:space="preserve"> </w:t>
            </w:r>
            <w:r w:rsidRPr="003A6756">
              <w:rPr>
                <w:rFonts w:asciiTheme="majorHAnsi" w:hAnsiTheme="majorHAnsi" w:cstheme="majorHAnsi"/>
                <w:bCs/>
              </w:rPr>
              <w:t xml:space="preserve">Emitir juicio valorativo sobre el nivel de cumplimiento de los resultados de aprendizaje de las competencias del programa, adquiridos por los aprendices en el desarrollo de su formación, </w:t>
            </w:r>
            <w:r w:rsidRPr="003A6756">
              <w:rPr>
                <w:rFonts w:asciiTheme="majorHAnsi" w:hAnsiTheme="majorHAnsi" w:cstheme="majorHAnsi"/>
                <w:bCs/>
              </w:rPr>
              <w:lastRenderedPageBreak/>
              <w:t>aplicando los procedimientos, plazos y herramientas tecnológicas que la entidad defina.</w:t>
            </w:r>
          </w:p>
        </w:tc>
        <w:tc>
          <w:tcPr>
            <w:tcW w:w="1666" w:type="pct"/>
          </w:tcPr>
          <w:p w14:paraId="3FC73A56" w14:textId="77777777" w:rsidR="008B0349" w:rsidRDefault="008B0349" w:rsidP="002E6B4D">
            <w:pPr>
              <w:spacing w:line="240" w:lineRule="auto"/>
              <w:jc w:val="left"/>
              <w:rPr>
                <w:rFonts w:asciiTheme="majorHAnsi" w:hAnsiTheme="majorHAnsi" w:cstheme="majorHAnsi"/>
                <w:bCs/>
              </w:rPr>
            </w:pPr>
          </w:p>
        </w:tc>
        <w:tc>
          <w:tcPr>
            <w:tcW w:w="1668" w:type="pct"/>
          </w:tcPr>
          <w:p w14:paraId="1892736E" w14:textId="77777777" w:rsidR="008B0349" w:rsidRPr="0091298A" w:rsidRDefault="008B0349" w:rsidP="002E6B4D">
            <w:pPr>
              <w:spacing w:after="0" w:line="240" w:lineRule="auto"/>
              <w:jc w:val="left"/>
              <w:rPr>
                <w:rFonts w:asciiTheme="majorHAnsi" w:hAnsiTheme="majorHAnsi" w:cstheme="majorHAnsi"/>
                <w:bCs/>
                <w:color w:val="auto"/>
              </w:rPr>
            </w:pPr>
          </w:p>
          <w:p w14:paraId="4562FE27" w14:textId="77777777" w:rsidR="008B0349" w:rsidRPr="0091298A" w:rsidRDefault="008B0349" w:rsidP="002E6B4D">
            <w:pPr>
              <w:spacing w:after="0" w:line="240" w:lineRule="auto"/>
              <w:jc w:val="left"/>
              <w:rPr>
                <w:rFonts w:asciiTheme="majorHAnsi" w:hAnsiTheme="majorHAnsi" w:cstheme="majorHAnsi"/>
                <w:bCs/>
                <w:color w:val="auto"/>
              </w:rPr>
            </w:pPr>
          </w:p>
          <w:p w14:paraId="01BD0B0B" w14:textId="77777777" w:rsidR="008B0349" w:rsidRPr="0091298A" w:rsidRDefault="008B0349" w:rsidP="002E6B4D">
            <w:pPr>
              <w:spacing w:after="0" w:line="240" w:lineRule="auto"/>
              <w:jc w:val="left"/>
              <w:rPr>
                <w:rFonts w:asciiTheme="majorHAnsi" w:hAnsiTheme="majorHAnsi" w:cstheme="majorHAnsi"/>
                <w:bCs/>
                <w:color w:val="auto"/>
              </w:rPr>
            </w:pPr>
          </w:p>
          <w:p w14:paraId="5915C5B7" w14:textId="6DD4002F"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w:t>
            </w:r>
            <w:r w:rsidRPr="0091298A">
              <w:rPr>
                <w:rFonts w:asciiTheme="majorHAnsi" w:hAnsiTheme="majorHAnsi" w:cstheme="majorHAnsi"/>
                <w:bCs/>
                <w:color w:val="auto"/>
              </w:rPr>
              <w:lastRenderedPageBreak/>
              <w:t xml:space="preserve">mensuales de ejecución contractual en </w:t>
            </w:r>
            <w:r>
              <w:rPr>
                <w:rFonts w:asciiTheme="majorHAnsi" w:hAnsiTheme="majorHAnsi" w:cstheme="majorHAnsi"/>
                <w:bCs/>
                <w:color w:val="auto"/>
              </w:rPr>
              <w:t>SECOP II.</w:t>
            </w:r>
          </w:p>
        </w:tc>
      </w:tr>
      <w:tr w:rsidR="008B0349" w14:paraId="34FBA927" w14:textId="77777777" w:rsidTr="00DD5BD5">
        <w:trPr>
          <w:tblHeader/>
        </w:trPr>
        <w:tc>
          <w:tcPr>
            <w:tcW w:w="1666" w:type="pct"/>
          </w:tcPr>
          <w:p w14:paraId="1CB809E3" w14:textId="33A7D0AD"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lastRenderedPageBreak/>
              <w:t>9</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tcPr>
          <w:p w14:paraId="5B600D59" w14:textId="77777777" w:rsidR="008B0349" w:rsidRDefault="008B0349" w:rsidP="002E6B4D">
            <w:pPr>
              <w:spacing w:line="240" w:lineRule="auto"/>
              <w:jc w:val="left"/>
              <w:rPr>
                <w:rFonts w:asciiTheme="majorHAnsi" w:hAnsiTheme="majorHAnsi" w:cstheme="majorHAnsi"/>
                <w:bCs/>
              </w:rPr>
            </w:pPr>
          </w:p>
        </w:tc>
        <w:tc>
          <w:tcPr>
            <w:tcW w:w="1668" w:type="pct"/>
          </w:tcPr>
          <w:p w14:paraId="47FD4E25" w14:textId="77777777" w:rsidR="008B0349" w:rsidRPr="0091298A" w:rsidRDefault="008B0349" w:rsidP="002E6B4D">
            <w:pPr>
              <w:spacing w:after="0" w:line="240" w:lineRule="auto"/>
              <w:jc w:val="left"/>
              <w:rPr>
                <w:rFonts w:asciiTheme="majorHAnsi" w:hAnsiTheme="majorHAnsi" w:cstheme="majorHAnsi"/>
                <w:bCs/>
                <w:color w:val="auto"/>
              </w:rPr>
            </w:pPr>
          </w:p>
          <w:p w14:paraId="5BABBE5A" w14:textId="77777777" w:rsidR="008B0349" w:rsidRPr="0091298A" w:rsidRDefault="008B0349" w:rsidP="002E6B4D">
            <w:pPr>
              <w:spacing w:after="0" w:line="240" w:lineRule="auto"/>
              <w:jc w:val="left"/>
              <w:rPr>
                <w:rFonts w:asciiTheme="majorHAnsi" w:hAnsiTheme="majorHAnsi" w:cstheme="majorHAnsi"/>
                <w:bCs/>
                <w:color w:val="auto"/>
              </w:rPr>
            </w:pPr>
          </w:p>
          <w:p w14:paraId="0EECFEE7" w14:textId="0E8A99E9"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370CB421" w14:textId="77777777" w:rsidTr="00DD5BD5">
        <w:trPr>
          <w:tblHeader/>
        </w:trPr>
        <w:tc>
          <w:tcPr>
            <w:tcW w:w="1666" w:type="pct"/>
          </w:tcPr>
          <w:p w14:paraId="3D69DD86" w14:textId="77777777" w:rsidR="008B0349" w:rsidRDefault="008B0349" w:rsidP="002E6B4D">
            <w:pPr>
              <w:spacing w:line="240" w:lineRule="auto"/>
              <w:jc w:val="left"/>
              <w:rPr>
                <w:rFonts w:asciiTheme="majorHAnsi" w:hAnsiTheme="majorHAnsi" w:cstheme="majorHAnsi"/>
                <w:bCs/>
              </w:rPr>
            </w:pPr>
            <w:r w:rsidRPr="002E6B4D">
              <w:rPr>
                <w:rFonts w:asciiTheme="majorHAnsi" w:hAnsiTheme="majorHAnsi" w:cstheme="majorHAnsi"/>
                <w:b/>
              </w:rPr>
              <w:t>10.</w:t>
            </w:r>
            <w:r w:rsidRPr="000B63C5">
              <w:rPr>
                <w:rFonts w:asciiTheme="majorHAnsi" w:hAnsiTheme="majorHAnsi" w:cstheme="majorHAnsi"/>
                <w:bCs/>
              </w:rPr>
              <w:t xml:space="preserve"> Registrar, verificar y hacer seguimiento oportuno en el 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w:t>
            </w:r>
          </w:p>
          <w:p w14:paraId="6F23596B" w14:textId="4239C5E6" w:rsidR="0091298A" w:rsidRPr="002F79F9" w:rsidRDefault="0091298A" w:rsidP="002E6B4D">
            <w:pPr>
              <w:spacing w:line="240" w:lineRule="auto"/>
              <w:jc w:val="left"/>
              <w:rPr>
                <w:rFonts w:asciiTheme="majorHAnsi" w:hAnsiTheme="majorHAnsi" w:cstheme="majorHAnsi"/>
                <w:b/>
              </w:rPr>
            </w:pPr>
          </w:p>
        </w:tc>
        <w:tc>
          <w:tcPr>
            <w:tcW w:w="1666" w:type="pct"/>
          </w:tcPr>
          <w:p w14:paraId="3A2A3ED4" w14:textId="77777777" w:rsidR="008B0349" w:rsidRDefault="008B0349" w:rsidP="002E6B4D">
            <w:pPr>
              <w:spacing w:line="240" w:lineRule="auto"/>
              <w:jc w:val="left"/>
              <w:rPr>
                <w:rFonts w:asciiTheme="majorHAnsi" w:hAnsiTheme="majorHAnsi" w:cstheme="majorHAnsi"/>
                <w:bCs/>
              </w:rPr>
            </w:pPr>
          </w:p>
        </w:tc>
        <w:tc>
          <w:tcPr>
            <w:tcW w:w="1668" w:type="pct"/>
          </w:tcPr>
          <w:p w14:paraId="0E68FC53" w14:textId="77777777" w:rsidR="008B0349" w:rsidRPr="0091298A" w:rsidRDefault="008B0349" w:rsidP="002E6B4D">
            <w:pPr>
              <w:spacing w:after="0" w:line="240" w:lineRule="auto"/>
              <w:jc w:val="left"/>
              <w:rPr>
                <w:rFonts w:asciiTheme="majorHAnsi" w:hAnsiTheme="majorHAnsi" w:cstheme="majorHAnsi"/>
                <w:bCs/>
                <w:color w:val="auto"/>
              </w:rPr>
            </w:pPr>
          </w:p>
          <w:p w14:paraId="6CA4AA9B" w14:textId="77777777" w:rsidR="008B0349" w:rsidRPr="0091298A" w:rsidRDefault="008B0349" w:rsidP="002E6B4D">
            <w:pPr>
              <w:spacing w:after="0" w:line="240" w:lineRule="auto"/>
              <w:jc w:val="left"/>
              <w:rPr>
                <w:rFonts w:asciiTheme="majorHAnsi" w:hAnsiTheme="majorHAnsi" w:cstheme="majorHAnsi"/>
                <w:bCs/>
                <w:color w:val="auto"/>
              </w:rPr>
            </w:pPr>
          </w:p>
          <w:p w14:paraId="0431EDD4" w14:textId="77777777" w:rsidR="008B0349" w:rsidRPr="0091298A" w:rsidRDefault="008B0349" w:rsidP="002E6B4D">
            <w:pPr>
              <w:spacing w:after="0" w:line="240" w:lineRule="auto"/>
              <w:jc w:val="left"/>
              <w:rPr>
                <w:rFonts w:asciiTheme="majorHAnsi" w:hAnsiTheme="majorHAnsi" w:cstheme="majorHAnsi"/>
                <w:bCs/>
                <w:color w:val="auto"/>
              </w:rPr>
            </w:pPr>
          </w:p>
          <w:p w14:paraId="0A7D98B0" w14:textId="77777777" w:rsidR="008B0349" w:rsidRPr="0091298A" w:rsidRDefault="008B0349" w:rsidP="002E6B4D">
            <w:pPr>
              <w:spacing w:after="0" w:line="240" w:lineRule="auto"/>
              <w:jc w:val="left"/>
              <w:rPr>
                <w:rFonts w:asciiTheme="majorHAnsi" w:hAnsiTheme="majorHAnsi" w:cstheme="majorHAnsi"/>
                <w:bCs/>
                <w:color w:val="auto"/>
              </w:rPr>
            </w:pPr>
          </w:p>
          <w:p w14:paraId="0F575409" w14:textId="77777777" w:rsidR="008B0349" w:rsidRPr="0091298A" w:rsidRDefault="008B0349" w:rsidP="002E6B4D">
            <w:pPr>
              <w:spacing w:after="0" w:line="240" w:lineRule="auto"/>
              <w:jc w:val="left"/>
              <w:rPr>
                <w:rFonts w:asciiTheme="majorHAnsi" w:hAnsiTheme="majorHAnsi" w:cstheme="majorHAnsi"/>
                <w:bCs/>
                <w:color w:val="auto"/>
              </w:rPr>
            </w:pPr>
          </w:p>
          <w:p w14:paraId="243F844F" w14:textId="77777777" w:rsidR="008B0349" w:rsidRPr="0091298A" w:rsidRDefault="008B0349" w:rsidP="002E6B4D">
            <w:pPr>
              <w:spacing w:after="0" w:line="240" w:lineRule="auto"/>
              <w:jc w:val="left"/>
              <w:rPr>
                <w:rFonts w:asciiTheme="majorHAnsi" w:hAnsiTheme="majorHAnsi" w:cstheme="majorHAnsi"/>
                <w:bCs/>
                <w:color w:val="auto"/>
              </w:rPr>
            </w:pPr>
          </w:p>
          <w:p w14:paraId="33C39687" w14:textId="77777777" w:rsidR="008B0349" w:rsidRPr="0091298A" w:rsidRDefault="008B0349" w:rsidP="002E6B4D">
            <w:pPr>
              <w:spacing w:after="0" w:line="240" w:lineRule="auto"/>
              <w:jc w:val="left"/>
              <w:rPr>
                <w:rFonts w:asciiTheme="majorHAnsi" w:hAnsiTheme="majorHAnsi" w:cstheme="majorHAnsi"/>
                <w:bCs/>
                <w:color w:val="auto"/>
              </w:rPr>
            </w:pPr>
          </w:p>
          <w:p w14:paraId="71728BFC" w14:textId="77777777" w:rsidR="008B0349" w:rsidRPr="0091298A" w:rsidRDefault="008B0349" w:rsidP="002E6B4D">
            <w:pPr>
              <w:spacing w:after="0" w:line="240" w:lineRule="auto"/>
              <w:jc w:val="left"/>
              <w:rPr>
                <w:rFonts w:asciiTheme="majorHAnsi" w:hAnsiTheme="majorHAnsi" w:cstheme="majorHAnsi"/>
                <w:bCs/>
                <w:color w:val="auto"/>
              </w:rPr>
            </w:pPr>
          </w:p>
          <w:p w14:paraId="527145AC" w14:textId="77777777" w:rsidR="008B0349" w:rsidRPr="0091298A" w:rsidRDefault="008B0349" w:rsidP="002E6B4D">
            <w:pPr>
              <w:spacing w:after="0" w:line="240" w:lineRule="auto"/>
              <w:jc w:val="left"/>
              <w:rPr>
                <w:rFonts w:asciiTheme="majorHAnsi" w:hAnsiTheme="majorHAnsi" w:cstheme="majorHAnsi"/>
                <w:bCs/>
                <w:color w:val="auto"/>
              </w:rPr>
            </w:pPr>
          </w:p>
          <w:p w14:paraId="5E8AAC87" w14:textId="77777777" w:rsidR="008B0349" w:rsidRPr="0091298A" w:rsidRDefault="008B0349" w:rsidP="002E6B4D">
            <w:pPr>
              <w:spacing w:after="0" w:line="240" w:lineRule="auto"/>
              <w:jc w:val="left"/>
              <w:rPr>
                <w:rFonts w:asciiTheme="majorHAnsi" w:hAnsiTheme="majorHAnsi" w:cstheme="majorHAnsi"/>
                <w:bCs/>
                <w:color w:val="auto"/>
              </w:rPr>
            </w:pPr>
          </w:p>
          <w:p w14:paraId="0909971B" w14:textId="77777777" w:rsidR="008B0349" w:rsidRPr="0091298A" w:rsidRDefault="008B0349" w:rsidP="002E6B4D">
            <w:pPr>
              <w:spacing w:after="0" w:line="240" w:lineRule="auto"/>
              <w:jc w:val="left"/>
              <w:rPr>
                <w:rFonts w:asciiTheme="majorHAnsi" w:hAnsiTheme="majorHAnsi" w:cstheme="majorHAnsi"/>
                <w:bCs/>
                <w:color w:val="auto"/>
              </w:rPr>
            </w:pPr>
          </w:p>
          <w:p w14:paraId="01B926A8" w14:textId="272B466F"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7DB4E2EA" w14:textId="77777777" w:rsidTr="00DD5BD5">
        <w:trPr>
          <w:tblHeader/>
        </w:trPr>
        <w:tc>
          <w:tcPr>
            <w:tcW w:w="1666" w:type="pct"/>
          </w:tcPr>
          <w:p w14:paraId="65274DB0" w14:textId="41C07D3F"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lastRenderedPageBreak/>
              <w:t>11</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Participar cuando el centro lo requiera en el proceso de selección, diseño de talleres e instrumentos que alimenten los bancos de pruebas para la selección de aprendices.</w:t>
            </w:r>
          </w:p>
        </w:tc>
        <w:tc>
          <w:tcPr>
            <w:tcW w:w="1666" w:type="pct"/>
          </w:tcPr>
          <w:p w14:paraId="2FDC339A" w14:textId="77777777" w:rsidR="008B0349" w:rsidRDefault="008B0349" w:rsidP="002E6B4D">
            <w:pPr>
              <w:spacing w:line="240" w:lineRule="auto"/>
              <w:jc w:val="left"/>
              <w:rPr>
                <w:rFonts w:asciiTheme="majorHAnsi" w:hAnsiTheme="majorHAnsi" w:cstheme="majorHAnsi"/>
                <w:bCs/>
              </w:rPr>
            </w:pPr>
          </w:p>
        </w:tc>
        <w:tc>
          <w:tcPr>
            <w:tcW w:w="1668" w:type="pct"/>
          </w:tcPr>
          <w:p w14:paraId="2DB46C8B" w14:textId="39E56BDD"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2CB509CE" w14:textId="77777777" w:rsidTr="00DD5BD5">
        <w:trPr>
          <w:tblHeader/>
        </w:trPr>
        <w:tc>
          <w:tcPr>
            <w:tcW w:w="1666" w:type="pct"/>
          </w:tcPr>
          <w:p w14:paraId="2DF4435A" w14:textId="3DD458D5"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12</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Aplicar y hacer cumplir el reglamento del aprendiz, así como el manual de convivencia del Centro de Formación.</w:t>
            </w:r>
          </w:p>
        </w:tc>
        <w:tc>
          <w:tcPr>
            <w:tcW w:w="1666" w:type="pct"/>
          </w:tcPr>
          <w:p w14:paraId="0EC89290" w14:textId="77777777" w:rsidR="008B0349" w:rsidRDefault="008B0349" w:rsidP="002E6B4D">
            <w:pPr>
              <w:spacing w:line="240" w:lineRule="auto"/>
              <w:jc w:val="left"/>
              <w:rPr>
                <w:rFonts w:asciiTheme="majorHAnsi" w:hAnsiTheme="majorHAnsi" w:cstheme="majorHAnsi"/>
                <w:bCs/>
              </w:rPr>
            </w:pPr>
          </w:p>
        </w:tc>
        <w:tc>
          <w:tcPr>
            <w:tcW w:w="1668" w:type="pct"/>
          </w:tcPr>
          <w:p w14:paraId="3FAB6100" w14:textId="147527A0"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1739BC2B" w14:textId="77777777" w:rsidTr="00DD5BD5">
        <w:trPr>
          <w:tblHeader/>
        </w:trPr>
        <w:tc>
          <w:tcPr>
            <w:tcW w:w="1666" w:type="pct"/>
          </w:tcPr>
          <w:p w14:paraId="17F03A12" w14:textId="189E1B23"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13</w:t>
            </w:r>
            <w:r w:rsidRPr="002F79F9">
              <w:rPr>
                <w:rFonts w:asciiTheme="majorHAnsi" w:hAnsiTheme="majorHAnsi" w:cstheme="majorHAnsi"/>
                <w:b/>
              </w:rPr>
              <w:t>.</w:t>
            </w:r>
            <w:r>
              <w:rPr>
                <w:rFonts w:asciiTheme="majorHAnsi" w:hAnsiTheme="majorHAnsi" w:cstheme="majorHAnsi"/>
                <w:b/>
              </w:rPr>
              <w:t xml:space="preserve"> </w:t>
            </w:r>
            <w:r>
              <w:rPr>
                <w:rFonts w:asciiTheme="majorHAnsi" w:hAnsiTheme="majorHAnsi" w:cstheme="majorHAnsi"/>
                <w:sz w:val="24"/>
                <w:szCs w:val="24"/>
              </w:rPr>
              <w:t>Apoyar procesos de Registro calificado para los programas en nivel tecnólogo, cuando el centro lo requiera.</w:t>
            </w:r>
          </w:p>
        </w:tc>
        <w:tc>
          <w:tcPr>
            <w:tcW w:w="1666" w:type="pct"/>
          </w:tcPr>
          <w:p w14:paraId="75F07803" w14:textId="77777777" w:rsidR="008B0349" w:rsidRDefault="008B0349" w:rsidP="002E6B4D">
            <w:pPr>
              <w:spacing w:line="240" w:lineRule="auto"/>
              <w:jc w:val="left"/>
              <w:rPr>
                <w:rFonts w:asciiTheme="majorHAnsi" w:hAnsiTheme="majorHAnsi" w:cstheme="majorHAnsi"/>
                <w:bCs/>
              </w:rPr>
            </w:pPr>
          </w:p>
        </w:tc>
        <w:tc>
          <w:tcPr>
            <w:tcW w:w="1668" w:type="pct"/>
          </w:tcPr>
          <w:p w14:paraId="0483DE91" w14:textId="58E9C1C4" w:rsidR="008B0349" w:rsidRPr="0091298A" w:rsidRDefault="0091298A" w:rsidP="002E6B4D">
            <w:pPr>
              <w:spacing w:after="0"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p w14:paraId="25390320" w14:textId="77777777" w:rsidR="008B0349" w:rsidRPr="0091298A" w:rsidRDefault="008B0349" w:rsidP="002E6B4D">
            <w:pPr>
              <w:spacing w:line="240" w:lineRule="auto"/>
              <w:jc w:val="left"/>
              <w:rPr>
                <w:rFonts w:asciiTheme="majorHAnsi" w:hAnsiTheme="majorHAnsi" w:cstheme="majorHAnsi"/>
                <w:bCs/>
                <w:color w:val="auto"/>
              </w:rPr>
            </w:pPr>
          </w:p>
        </w:tc>
      </w:tr>
      <w:tr w:rsidR="008B0349" w14:paraId="75720622" w14:textId="77777777" w:rsidTr="00DD5BD5">
        <w:trPr>
          <w:tblHeader/>
        </w:trPr>
        <w:tc>
          <w:tcPr>
            <w:tcW w:w="1666" w:type="pct"/>
          </w:tcPr>
          <w:p w14:paraId="0FF107A7" w14:textId="51FE13C7"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14</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Acatar los lineamientos del Sistema Integrado de Gestión y el Sistema de Seguridad de Salud en el Trabajo y asistir a las convocatorias que el centro programa.</w:t>
            </w:r>
          </w:p>
        </w:tc>
        <w:tc>
          <w:tcPr>
            <w:tcW w:w="1666" w:type="pct"/>
          </w:tcPr>
          <w:p w14:paraId="2CBF52B5" w14:textId="77777777" w:rsidR="008B0349" w:rsidRDefault="008B0349" w:rsidP="002E6B4D">
            <w:pPr>
              <w:spacing w:line="240" w:lineRule="auto"/>
              <w:jc w:val="left"/>
              <w:rPr>
                <w:rFonts w:asciiTheme="majorHAnsi" w:hAnsiTheme="majorHAnsi" w:cstheme="majorHAnsi"/>
                <w:bCs/>
              </w:rPr>
            </w:pPr>
          </w:p>
        </w:tc>
        <w:tc>
          <w:tcPr>
            <w:tcW w:w="1668" w:type="pct"/>
          </w:tcPr>
          <w:p w14:paraId="42D4B6B5" w14:textId="47ACC74F"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4CB5E4B3" w14:textId="77777777" w:rsidTr="00DD5BD5">
        <w:trPr>
          <w:tblHeader/>
        </w:trPr>
        <w:tc>
          <w:tcPr>
            <w:tcW w:w="1666" w:type="pct"/>
          </w:tcPr>
          <w:p w14:paraId="4EDA1EB5" w14:textId="6FEC190A"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15</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Apoyar al centro de formación cuando este lo requiera, en la promoción del portafolio de servicios.</w:t>
            </w:r>
          </w:p>
        </w:tc>
        <w:tc>
          <w:tcPr>
            <w:tcW w:w="1666" w:type="pct"/>
          </w:tcPr>
          <w:p w14:paraId="20D8D7BA" w14:textId="77777777" w:rsidR="008B0349" w:rsidRDefault="008B0349" w:rsidP="002E6B4D">
            <w:pPr>
              <w:spacing w:line="240" w:lineRule="auto"/>
              <w:jc w:val="left"/>
              <w:rPr>
                <w:rFonts w:asciiTheme="majorHAnsi" w:hAnsiTheme="majorHAnsi" w:cstheme="majorHAnsi"/>
                <w:bCs/>
              </w:rPr>
            </w:pPr>
          </w:p>
        </w:tc>
        <w:tc>
          <w:tcPr>
            <w:tcW w:w="1668" w:type="pct"/>
          </w:tcPr>
          <w:p w14:paraId="39D8C978" w14:textId="12D9912A"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3116A88D" w14:textId="77777777" w:rsidTr="00DD5BD5">
        <w:trPr>
          <w:tblHeader/>
        </w:trPr>
        <w:tc>
          <w:tcPr>
            <w:tcW w:w="1666" w:type="pct"/>
          </w:tcPr>
          <w:p w14:paraId="2927AF60" w14:textId="6A1A3EC4"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16</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Realizar seguimiento en la etapa productiva a los a los aprendices que le sean asignados, cuando el centro de formación lo requiera.</w:t>
            </w:r>
          </w:p>
        </w:tc>
        <w:tc>
          <w:tcPr>
            <w:tcW w:w="1666" w:type="pct"/>
          </w:tcPr>
          <w:p w14:paraId="727FC78B" w14:textId="77777777" w:rsidR="008B0349" w:rsidRDefault="008B0349" w:rsidP="002E6B4D">
            <w:pPr>
              <w:spacing w:line="240" w:lineRule="auto"/>
              <w:jc w:val="left"/>
              <w:rPr>
                <w:rFonts w:asciiTheme="majorHAnsi" w:hAnsiTheme="majorHAnsi" w:cstheme="majorHAnsi"/>
                <w:bCs/>
              </w:rPr>
            </w:pPr>
          </w:p>
        </w:tc>
        <w:tc>
          <w:tcPr>
            <w:tcW w:w="1668" w:type="pct"/>
          </w:tcPr>
          <w:p w14:paraId="2B171F40" w14:textId="1946091F"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43487DD4" w14:textId="77777777" w:rsidTr="00DD5BD5">
        <w:trPr>
          <w:tblHeader/>
        </w:trPr>
        <w:tc>
          <w:tcPr>
            <w:tcW w:w="1666" w:type="pct"/>
          </w:tcPr>
          <w:p w14:paraId="696A132B" w14:textId="3124592C" w:rsidR="008B0349" w:rsidRPr="002F79F9" w:rsidRDefault="008B0349" w:rsidP="002E6B4D">
            <w:pPr>
              <w:spacing w:line="240" w:lineRule="auto"/>
              <w:jc w:val="left"/>
              <w:rPr>
                <w:rFonts w:asciiTheme="majorHAnsi" w:hAnsiTheme="majorHAnsi" w:cstheme="majorHAnsi"/>
                <w:b/>
              </w:rPr>
            </w:pPr>
            <w:r>
              <w:rPr>
                <w:rFonts w:asciiTheme="majorHAnsi" w:hAnsiTheme="majorHAnsi" w:cstheme="majorHAnsi"/>
                <w:b/>
              </w:rPr>
              <w:t>17</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Responder por los bienes y elementos puestos a su disposición para el cumplimiento del objeto del contrato y una vez finalizado, quedar a paz y salvo con el Almacén.</w:t>
            </w:r>
          </w:p>
        </w:tc>
        <w:tc>
          <w:tcPr>
            <w:tcW w:w="1666" w:type="pct"/>
          </w:tcPr>
          <w:p w14:paraId="256E4412" w14:textId="77777777" w:rsidR="008B0349" w:rsidRDefault="008B0349" w:rsidP="002E6B4D">
            <w:pPr>
              <w:spacing w:line="240" w:lineRule="auto"/>
              <w:jc w:val="left"/>
              <w:rPr>
                <w:rFonts w:asciiTheme="majorHAnsi" w:hAnsiTheme="majorHAnsi" w:cstheme="majorHAnsi"/>
                <w:bCs/>
              </w:rPr>
            </w:pPr>
          </w:p>
        </w:tc>
        <w:tc>
          <w:tcPr>
            <w:tcW w:w="1668" w:type="pct"/>
          </w:tcPr>
          <w:p w14:paraId="12362C27" w14:textId="41BBA26E"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6AF724E1" w14:textId="77777777" w:rsidTr="00DD5BD5">
        <w:trPr>
          <w:tblHeader/>
        </w:trPr>
        <w:tc>
          <w:tcPr>
            <w:tcW w:w="1666" w:type="pct"/>
          </w:tcPr>
          <w:p w14:paraId="4D8D9C3F" w14:textId="2735B355"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18</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 xml:space="preserve">Acompañar y realizar divulgación de las diferentes </w:t>
            </w:r>
            <w:r w:rsidRPr="000B63C5">
              <w:rPr>
                <w:rFonts w:asciiTheme="majorHAnsi" w:hAnsiTheme="majorHAnsi" w:cstheme="majorHAnsi"/>
                <w:bCs/>
              </w:rPr>
              <w:lastRenderedPageBreak/>
              <w:t>actividades planeadas desde bienestar al aprendiz.</w:t>
            </w:r>
          </w:p>
        </w:tc>
        <w:tc>
          <w:tcPr>
            <w:tcW w:w="1666" w:type="pct"/>
          </w:tcPr>
          <w:p w14:paraId="4CAFF560" w14:textId="77777777" w:rsidR="008B0349" w:rsidRDefault="008B0349" w:rsidP="002E6B4D">
            <w:pPr>
              <w:spacing w:line="240" w:lineRule="auto"/>
              <w:jc w:val="left"/>
              <w:rPr>
                <w:rFonts w:asciiTheme="majorHAnsi" w:hAnsiTheme="majorHAnsi" w:cstheme="majorHAnsi"/>
                <w:bCs/>
              </w:rPr>
            </w:pPr>
          </w:p>
        </w:tc>
        <w:tc>
          <w:tcPr>
            <w:tcW w:w="1668" w:type="pct"/>
          </w:tcPr>
          <w:p w14:paraId="15655193" w14:textId="10B70893"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w:t>
            </w:r>
            <w:r w:rsidRPr="0091298A">
              <w:rPr>
                <w:rFonts w:asciiTheme="majorHAnsi" w:hAnsiTheme="majorHAnsi" w:cstheme="majorHAnsi"/>
                <w:bCs/>
                <w:color w:val="auto"/>
              </w:rPr>
              <w:lastRenderedPageBreak/>
              <w:t xml:space="preserve">mensuales de ejecución contractual en </w:t>
            </w:r>
            <w:r>
              <w:rPr>
                <w:rFonts w:asciiTheme="majorHAnsi" w:hAnsiTheme="majorHAnsi" w:cstheme="majorHAnsi"/>
                <w:bCs/>
                <w:color w:val="auto"/>
              </w:rPr>
              <w:t>SECOP II.</w:t>
            </w:r>
          </w:p>
        </w:tc>
      </w:tr>
      <w:tr w:rsidR="008B0349" w14:paraId="40E55FBA" w14:textId="77777777" w:rsidTr="00DD5BD5">
        <w:trPr>
          <w:tblHeader/>
        </w:trPr>
        <w:tc>
          <w:tcPr>
            <w:tcW w:w="1666" w:type="pct"/>
          </w:tcPr>
          <w:p w14:paraId="00362999" w14:textId="3A3696F5"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lastRenderedPageBreak/>
              <w:t>19</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Apoyar y acompañar los procesos de autoevaluación de programas de formación en nivel tecnólogo del Centro de Formación</w:t>
            </w:r>
            <w:r>
              <w:rPr>
                <w:rFonts w:asciiTheme="majorHAnsi" w:hAnsiTheme="majorHAnsi" w:cstheme="majorHAnsi"/>
                <w:bCs/>
              </w:rPr>
              <w:t>.</w:t>
            </w:r>
          </w:p>
        </w:tc>
        <w:tc>
          <w:tcPr>
            <w:tcW w:w="1666" w:type="pct"/>
          </w:tcPr>
          <w:p w14:paraId="38E68BC1" w14:textId="77777777" w:rsidR="008B0349" w:rsidRDefault="008B0349" w:rsidP="002E6B4D">
            <w:pPr>
              <w:spacing w:line="240" w:lineRule="auto"/>
              <w:jc w:val="left"/>
              <w:rPr>
                <w:rFonts w:asciiTheme="majorHAnsi" w:hAnsiTheme="majorHAnsi" w:cstheme="majorHAnsi"/>
                <w:bCs/>
              </w:rPr>
            </w:pPr>
          </w:p>
        </w:tc>
        <w:tc>
          <w:tcPr>
            <w:tcW w:w="1668" w:type="pct"/>
          </w:tcPr>
          <w:p w14:paraId="7F8C354A" w14:textId="0AF4AD28"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396AEBDB" w14:textId="77777777" w:rsidTr="00DD5BD5">
        <w:trPr>
          <w:tblHeader/>
        </w:trPr>
        <w:tc>
          <w:tcPr>
            <w:tcW w:w="1666" w:type="pct"/>
          </w:tcPr>
          <w:p w14:paraId="3078CC26" w14:textId="422E3164"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20</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Elaborar y entregar en formato establecido por el centro el listado de materiales de formación con base en el proyecto formativo aprobado y/o el listado de materiales y equipos de los proyectos de investigación.</w:t>
            </w:r>
          </w:p>
        </w:tc>
        <w:tc>
          <w:tcPr>
            <w:tcW w:w="1666" w:type="pct"/>
          </w:tcPr>
          <w:p w14:paraId="253C98F6" w14:textId="77777777" w:rsidR="008B0349" w:rsidRDefault="008B0349" w:rsidP="002E6B4D">
            <w:pPr>
              <w:spacing w:line="240" w:lineRule="auto"/>
              <w:jc w:val="left"/>
              <w:rPr>
                <w:rFonts w:asciiTheme="majorHAnsi" w:hAnsiTheme="majorHAnsi" w:cstheme="majorHAnsi"/>
                <w:bCs/>
              </w:rPr>
            </w:pPr>
          </w:p>
        </w:tc>
        <w:tc>
          <w:tcPr>
            <w:tcW w:w="1668" w:type="pct"/>
          </w:tcPr>
          <w:p w14:paraId="20C4CFF7" w14:textId="27564187"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554141DE" w14:textId="77777777" w:rsidTr="00DD5BD5">
        <w:trPr>
          <w:tblHeader/>
        </w:trPr>
        <w:tc>
          <w:tcPr>
            <w:tcW w:w="1666" w:type="pct"/>
          </w:tcPr>
          <w:p w14:paraId="7E1AAABC" w14:textId="3751042E"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21</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Utilizar la plataforma, Sofia Plus, Territorium LMS o la que designe la Entidad como herramienta de la FPI, como soporte de actividades de Enseñanza, Aprendizaje, Evaluación de la formación y actualización del portafolio del instructor según lineamientos institucionales.</w:t>
            </w:r>
          </w:p>
        </w:tc>
        <w:tc>
          <w:tcPr>
            <w:tcW w:w="1666" w:type="pct"/>
          </w:tcPr>
          <w:p w14:paraId="6014ECB3" w14:textId="77777777" w:rsidR="008B0349" w:rsidRDefault="008B0349" w:rsidP="002E6B4D">
            <w:pPr>
              <w:spacing w:line="240" w:lineRule="auto"/>
              <w:jc w:val="left"/>
              <w:rPr>
                <w:rFonts w:asciiTheme="majorHAnsi" w:hAnsiTheme="majorHAnsi" w:cstheme="majorHAnsi"/>
                <w:bCs/>
              </w:rPr>
            </w:pPr>
          </w:p>
        </w:tc>
        <w:tc>
          <w:tcPr>
            <w:tcW w:w="1668" w:type="pct"/>
          </w:tcPr>
          <w:p w14:paraId="1DC9795A" w14:textId="3ABF9AA9"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6480D3C4" w14:textId="77777777" w:rsidTr="00DD5BD5">
        <w:trPr>
          <w:tblHeader/>
        </w:trPr>
        <w:tc>
          <w:tcPr>
            <w:tcW w:w="1666" w:type="pct"/>
          </w:tcPr>
          <w:p w14:paraId="369A9205" w14:textId="17E1A194"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22</w:t>
            </w:r>
            <w:r w:rsidRPr="002F79F9">
              <w:rPr>
                <w:rFonts w:asciiTheme="majorHAnsi" w:hAnsiTheme="majorHAnsi" w:cstheme="majorHAnsi"/>
                <w:b/>
              </w:rPr>
              <w:t>.</w:t>
            </w:r>
            <w:r>
              <w:rPr>
                <w:rFonts w:asciiTheme="majorHAnsi" w:hAnsiTheme="majorHAnsi" w:cstheme="majorHAnsi"/>
                <w:b/>
              </w:rPr>
              <w:t xml:space="preserve"> </w:t>
            </w:r>
            <w:r w:rsidRPr="000B63C5">
              <w:rPr>
                <w:rFonts w:asciiTheme="majorHAnsi" w:hAnsiTheme="majorHAnsi" w:cstheme="majorHAnsi"/>
                <w:bCs/>
              </w:rPr>
              <w:t>Entregar de forma digital la programación mensual, el cual debe coincidir con el desarrollo curricular</w:t>
            </w:r>
            <w:r>
              <w:rPr>
                <w:rFonts w:asciiTheme="majorHAnsi" w:hAnsiTheme="majorHAnsi" w:cstheme="majorHAnsi"/>
                <w:bCs/>
              </w:rPr>
              <w:t xml:space="preserve"> </w:t>
            </w:r>
            <w:r w:rsidRPr="000B63C5">
              <w:rPr>
                <w:rFonts w:asciiTheme="majorHAnsi" w:hAnsiTheme="majorHAnsi" w:cstheme="majorHAnsi"/>
                <w:bCs/>
              </w:rPr>
              <w:t>planteado inicialmente.</w:t>
            </w:r>
          </w:p>
        </w:tc>
        <w:tc>
          <w:tcPr>
            <w:tcW w:w="1666" w:type="pct"/>
          </w:tcPr>
          <w:p w14:paraId="62E0A7C6" w14:textId="77777777" w:rsidR="008B0349" w:rsidRDefault="008B0349" w:rsidP="002E6B4D">
            <w:pPr>
              <w:spacing w:line="240" w:lineRule="auto"/>
              <w:jc w:val="left"/>
              <w:rPr>
                <w:rFonts w:asciiTheme="majorHAnsi" w:hAnsiTheme="majorHAnsi" w:cstheme="majorHAnsi"/>
                <w:bCs/>
              </w:rPr>
            </w:pPr>
          </w:p>
        </w:tc>
        <w:tc>
          <w:tcPr>
            <w:tcW w:w="1668" w:type="pct"/>
          </w:tcPr>
          <w:p w14:paraId="5F914E97" w14:textId="78B52288"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w:t>
            </w:r>
            <w:r>
              <w:rPr>
                <w:rFonts w:asciiTheme="majorHAnsi" w:hAnsiTheme="majorHAnsi" w:cstheme="majorHAnsi"/>
                <w:bCs/>
                <w:color w:val="auto"/>
              </w:rPr>
              <w:t>SECOP II.</w:t>
            </w:r>
          </w:p>
        </w:tc>
      </w:tr>
      <w:tr w:rsidR="008B0349" w14:paraId="0C0AC1D9" w14:textId="77777777" w:rsidTr="00DD5BD5">
        <w:trPr>
          <w:tblHeader/>
        </w:trPr>
        <w:tc>
          <w:tcPr>
            <w:tcW w:w="1666" w:type="pct"/>
          </w:tcPr>
          <w:p w14:paraId="0E2AB3CA" w14:textId="1B599217"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23</w:t>
            </w:r>
            <w:r w:rsidRPr="002F79F9">
              <w:rPr>
                <w:rFonts w:asciiTheme="majorHAnsi" w:hAnsiTheme="majorHAnsi" w:cstheme="majorHAnsi"/>
                <w:b/>
              </w:rPr>
              <w:t>.</w:t>
            </w:r>
            <w:r>
              <w:rPr>
                <w:rFonts w:asciiTheme="majorHAnsi" w:hAnsiTheme="majorHAnsi" w:cstheme="majorHAnsi"/>
                <w:b/>
              </w:rPr>
              <w:t xml:space="preserve"> </w:t>
            </w:r>
            <w:r w:rsidRPr="00FA7E6B">
              <w:rPr>
                <w:rFonts w:asciiTheme="majorHAnsi" w:hAnsiTheme="majorHAnsi" w:cstheme="majorHAnsi"/>
                <w:bCs/>
              </w:rPr>
              <w:t>Entregar mensualmente las cuentas de cobro en las fechas establecidas por la coordinación académica, evidenciando el pago oportuno de la seguridad social, Aportes a pensión y ARL según corresponda.</w:t>
            </w:r>
          </w:p>
        </w:tc>
        <w:tc>
          <w:tcPr>
            <w:tcW w:w="1666" w:type="pct"/>
          </w:tcPr>
          <w:p w14:paraId="17400063" w14:textId="77777777" w:rsidR="008B0349" w:rsidRDefault="008B0349" w:rsidP="002E6B4D">
            <w:pPr>
              <w:spacing w:line="240" w:lineRule="auto"/>
              <w:jc w:val="left"/>
              <w:rPr>
                <w:rFonts w:asciiTheme="majorHAnsi" w:hAnsiTheme="majorHAnsi" w:cstheme="majorHAnsi"/>
                <w:bCs/>
              </w:rPr>
            </w:pPr>
          </w:p>
        </w:tc>
        <w:tc>
          <w:tcPr>
            <w:tcW w:w="1668" w:type="pct"/>
          </w:tcPr>
          <w:p w14:paraId="0D5B8BB1" w14:textId="6D609A09"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sidR="00277CD5">
              <w:rPr>
                <w:rFonts w:asciiTheme="majorHAnsi" w:hAnsiTheme="majorHAnsi" w:cstheme="majorHAnsi"/>
                <w:bCs/>
                <w:color w:val="auto"/>
              </w:rPr>
              <w:t>SECOP II.</w:t>
            </w:r>
          </w:p>
        </w:tc>
      </w:tr>
      <w:tr w:rsidR="008B0349" w14:paraId="2485D14A" w14:textId="77777777" w:rsidTr="00DD5BD5">
        <w:trPr>
          <w:tblHeader/>
        </w:trPr>
        <w:tc>
          <w:tcPr>
            <w:tcW w:w="1666" w:type="pct"/>
          </w:tcPr>
          <w:p w14:paraId="06498C81" w14:textId="5DCE0E3D"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24</w:t>
            </w:r>
            <w:r w:rsidRPr="002F79F9">
              <w:rPr>
                <w:rFonts w:asciiTheme="majorHAnsi" w:hAnsiTheme="majorHAnsi" w:cstheme="majorHAnsi"/>
                <w:b/>
              </w:rPr>
              <w:t>.</w:t>
            </w:r>
            <w:r>
              <w:rPr>
                <w:rFonts w:asciiTheme="majorHAnsi" w:hAnsiTheme="majorHAnsi" w:cstheme="majorHAnsi"/>
                <w:b/>
              </w:rPr>
              <w:t xml:space="preserve"> </w:t>
            </w:r>
            <w:r w:rsidRPr="00FA7E6B">
              <w:rPr>
                <w:rFonts w:asciiTheme="majorHAnsi" w:hAnsiTheme="majorHAnsi" w:cstheme="majorHAnsi"/>
                <w:bCs/>
              </w:rPr>
              <w:t xml:space="preserve">Cumplir con las normas, reglamentos e instrucciones del Sistema de Gestión en </w:t>
            </w:r>
            <w:r w:rsidRPr="00FA7E6B">
              <w:rPr>
                <w:rFonts w:asciiTheme="majorHAnsi" w:hAnsiTheme="majorHAnsi" w:cstheme="majorHAnsi"/>
                <w:bCs/>
              </w:rPr>
              <w:lastRenderedPageBreak/>
              <w:t>Seguridad y Salud en el Trabajo SG-SST</w:t>
            </w:r>
            <w:r>
              <w:rPr>
                <w:rFonts w:asciiTheme="majorHAnsi" w:hAnsiTheme="majorHAnsi" w:cstheme="majorHAnsi"/>
                <w:bCs/>
              </w:rPr>
              <w:t>.</w:t>
            </w:r>
          </w:p>
        </w:tc>
        <w:tc>
          <w:tcPr>
            <w:tcW w:w="1666" w:type="pct"/>
          </w:tcPr>
          <w:p w14:paraId="4E9FF6C5" w14:textId="77777777" w:rsidR="008B0349" w:rsidRDefault="008B0349" w:rsidP="002E6B4D">
            <w:pPr>
              <w:spacing w:line="240" w:lineRule="auto"/>
              <w:jc w:val="left"/>
              <w:rPr>
                <w:rFonts w:asciiTheme="majorHAnsi" w:hAnsiTheme="majorHAnsi" w:cstheme="majorHAnsi"/>
                <w:bCs/>
              </w:rPr>
            </w:pPr>
          </w:p>
        </w:tc>
        <w:tc>
          <w:tcPr>
            <w:tcW w:w="1668" w:type="pct"/>
          </w:tcPr>
          <w:p w14:paraId="69CACF76" w14:textId="33BE8B46"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62BF7A6C" w14:textId="77777777" w:rsidTr="00DD5BD5">
        <w:trPr>
          <w:tblHeader/>
        </w:trPr>
        <w:tc>
          <w:tcPr>
            <w:tcW w:w="1666" w:type="pct"/>
          </w:tcPr>
          <w:p w14:paraId="0BD305D1" w14:textId="71A5F599"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25</w:t>
            </w:r>
            <w:r w:rsidRPr="002F79F9">
              <w:rPr>
                <w:rFonts w:asciiTheme="majorHAnsi" w:hAnsiTheme="majorHAnsi" w:cstheme="majorHAnsi"/>
                <w:b/>
              </w:rPr>
              <w:t>.</w:t>
            </w:r>
            <w:r>
              <w:rPr>
                <w:rFonts w:asciiTheme="majorHAnsi" w:hAnsiTheme="majorHAnsi" w:cstheme="majorHAnsi"/>
                <w:b/>
              </w:rPr>
              <w:t xml:space="preserve"> </w:t>
            </w:r>
            <w:r w:rsidRPr="00FA7E6B">
              <w:rPr>
                <w:rFonts w:asciiTheme="majorHAnsi" w:hAnsiTheme="majorHAnsi" w:cstheme="majorHAnsi"/>
                <w:bCs/>
              </w:rPr>
              <w:t>Se sugiere que, en la eventualidad del cumplimiento al contrato, el contratista deba dirigirse a otro municipio sea en transporte público debidamente acreditado.</w:t>
            </w:r>
          </w:p>
        </w:tc>
        <w:tc>
          <w:tcPr>
            <w:tcW w:w="1666" w:type="pct"/>
          </w:tcPr>
          <w:p w14:paraId="3992C8EA" w14:textId="77777777" w:rsidR="008B0349" w:rsidRDefault="008B0349" w:rsidP="002E6B4D">
            <w:pPr>
              <w:spacing w:line="240" w:lineRule="auto"/>
              <w:jc w:val="left"/>
              <w:rPr>
                <w:rFonts w:asciiTheme="majorHAnsi" w:hAnsiTheme="majorHAnsi" w:cstheme="majorHAnsi"/>
                <w:bCs/>
              </w:rPr>
            </w:pPr>
          </w:p>
        </w:tc>
        <w:tc>
          <w:tcPr>
            <w:tcW w:w="1668" w:type="pct"/>
          </w:tcPr>
          <w:p w14:paraId="4F32965E" w14:textId="37A6D98F"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w:t>
            </w:r>
            <w:r>
              <w:rPr>
                <w:rFonts w:asciiTheme="majorHAnsi" w:hAnsiTheme="majorHAnsi" w:cstheme="majorHAnsi"/>
                <w:bCs/>
                <w:color w:val="auto"/>
              </w:rPr>
              <w:t>en SECOP II.</w:t>
            </w:r>
          </w:p>
        </w:tc>
      </w:tr>
      <w:tr w:rsidR="008B0349" w14:paraId="6742D785" w14:textId="77777777" w:rsidTr="00DD5BD5">
        <w:trPr>
          <w:tblHeader/>
        </w:trPr>
        <w:tc>
          <w:tcPr>
            <w:tcW w:w="1666" w:type="pct"/>
          </w:tcPr>
          <w:p w14:paraId="27243280" w14:textId="54D451F6" w:rsidR="008B0349" w:rsidRDefault="008B0349" w:rsidP="002E6B4D">
            <w:pPr>
              <w:spacing w:line="240" w:lineRule="auto"/>
              <w:jc w:val="left"/>
              <w:rPr>
                <w:rFonts w:asciiTheme="majorHAnsi" w:hAnsiTheme="majorHAnsi" w:cstheme="majorHAnsi"/>
                <w:b/>
              </w:rPr>
            </w:pPr>
            <w:r w:rsidRPr="002E6B4D">
              <w:rPr>
                <w:rFonts w:asciiTheme="majorHAnsi" w:hAnsiTheme="majorHAnsi" w:cstheme="majorHAnsi"/>
                <w:b/>
              </w:rPr>
              <w:t>26.</w:t>
            </w:r>
            <w:r w:rsidRPr="00FA7E6B">
              <w:rPr>
                <w:rFonts w:asciiTheme="majorHAnsi" w:hAnsiTheme="majorHAnsi" w:cstheme="majorHAnsi"/>
                <w:bCs/>
              </w:rPr>
              <w:t xml:space="preserve"> Mantenerse actualizado con la formación complementaria que ayude a su cualificación como instructor, de acuerdo a su ruta de formación determinada por la Escuela Nacional de Instructores y al Centro de formación, así como certificarse en la competencia laboral “ORIENTAR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tcPr>
          <w:p w14:paraId="32B22933" w14:textId="77777777" w:rsidR="008B0349" w:rsidRDefault="008B0349" w:rsidP="002E6B4D">
            <w:pPr>
              <w:spacing w:line="240" w:lineRule="auto"/>
              <w:jc w:val="left"/>
              <w:rPr>
                <w:rFonts w:asciiTheme="majorHAnsi" w:hAnsiTheme="majorHAnsi" w:cstheme="majorHAnsi"/>
                <w:bCs/>
              </w:rPr>
            </w:pPr>
          </w:p>
        </w:tc>
        <w:tc>
          <w:tcPr>
            <w:tcW w:w="1668" w:type="pct"/>
          </w:tcPr>
          <w:p w14:paraId="77E3550D" w14:textId="73AB0A62"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6B56DF4F" w14:textId="77777777" w:rsidTr="00DD5BD5">
        <w:trPr>
          <w:tblHeader/>
        </w:trPr>
        <w:tc>
          <w:tcPr>
            <w:tcW w:w="1666" w:type="pct"/>
          </w:tcPr>
          <w:p w14:paraId="3EBC601A" w14:textId="2716B3B2"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27</w:t>
            </w:r>
            <w:r w:rsidRPr="002F79F9">
              <w:rPr>
                <w:rFonts w:asciiTheme="majorHAnsi" w:hAnsiTheme="majorHAnsi" w:cstheme="majorHAnsi"/>
                <w:b/>
              </w:rPr>
              <w:t>.</w:t>
            </w:r>
            <w:r>
              <w:rPr>
                <w:rFonts w:asciiTheme="majorHAnsi" w:hAnsiTheme="majorHAnsi" w:cstheme="majorHAnsi"/>
                <w:b/>
              </w:rPr>
              <w:t xml:space="preserve"> </w:t>
            </w:r>
            <w:r w:rsidRPr="00FA7E6B">
              <w:rPr>
                <w:rFonts w:asciiTheme="majorHAnsi" w:hAnsiTheme="majorHAnsi" w:cstheme="majorHAnsi"/>
                <w:bCs/>
              </w:rPr>
              <w:t xml:space="preserve">En caso de requerirse impartir formación virtual o a distancia debe tener la certificación vigente en la norma de competencia pedagógica 240201057 "Orientar formación a distancia </w:t>
            </w:r>
            <w:r w:rsidRPr="00FA7E6B">
              <w:rPr>
                <w:rFonts w:asciiTheme="majorHAnsi" w:hAnsiTheme="majorHAnsi" w:cstheme="majorHAnsi"/>
                <w:bCs/>
              </w:rPr>
              <w:lastRenderedPageBreak/>
              <w:t>de acuerdo con procedimientos técnicos y normativas".</w:t>
            </w:r>
          </w:p>
        </w:tc>
        <w:tc>
          <w:tcPr>
            <w:tcW w:w="1666" w:type="pct"/>
          </w:tcPr>
          <w:p w14:paraId="5BBF964B" w14:textId="77777777" w:rsidR="008B0349" w:rsidRDefault="008B0349" w:rsidP="002E6B4D">
            <w:pPr>
              <w:spacing w:line="240" w:lineRule="auto"/>
              <w:jc w:val="left"/>
              <w:rPr>
                <w:rFonts w:asciiTheme="majorHAnsi" w:hAnsiTheme="majorHAnsi" w:cstheme="majorHAnsi"/>
                <w:bCs/>
              </w:rPr>
            </w:pPr>
          </w:p>
        </w:tc>
        <w:tc>
          <w:tcPr>
            <w:tcW w:w="1668" w:type="pct"/>
          </w:tcPr>
          <w:p w14:paraId="5FF594B5" w14:textId="60D844D8"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355E62C1" w14:textId="77777777" w:rsidTr="00DD5BD5">
        <w:trPr>
          <w:tblHeader/>
        </w:trPr>
        <w:tc>
          <w:tcPr>
            <w:tcW w:w="1666" w:type="pct"/>
          </w:tcPr>
          <w:p w14:paraId="3D329169" w14:textId="525A0D93"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28</w:t>
            </w:r>
            <w:r w:rsidRPr="002F79F9">
              <w:rPr>
                <w:rFonts w:asciiTheme="majorHAnsi" w:hAnsiTheme="majorHAnsi" w:cstheme="majorHAnsi"/>
                <w:b/>
              </w:rPr>
              <w:t>.</w:t>
            </w:r>
            <w:r>
              <w:rPr>
                <w:rFonts w:asciiTheme="majorHAnsi" w:hAnsiTheme="majorHAnsi" w:cstheme="majorHAnsi"/>
                <w:b/>
              </w:rPr>
              <w:t xml:space="preserve"> </w:t>
            </w:r>
            <w:r w:rsidRPr="00FA7E6B">
              <w:rPr>
                <w:rFonts w:asciiTheme="majorHAnsi" w:hAnsiTheme="majorHAnsi" w:cstheme="majorHAnsi"/>
                <w:bCs/>
              </w:rPr>
              <w:t>Participar en las rutas de capacitación que le asigne el Centro de Formación para el Desarrollo Rural y Minero – CEDRUM, la cual será requisito para la respectiva liquidación.</w:t>
            </w:r>
          </w:p>
        </w:tc>
        <w:tc>
          <w:tcPr>
            <w:tcW w:w="1666" w:type="pct"/>
          </w:tcPr>
          <w:p w14:paraId="58014874" w14:textId="77777777" w:rsidR="008B0349" w:rsidRDefault="008B0349" w:rsidP="002E6B4D">
            <w:pPr>
              <w:spacing w:line="240" w:lineRule="auto"/>
              <w:jc w:val="left"/>
              <w:rPr>
                <w:rFonts w:asciiTheme="majorHAnsi" w:hAnsiTheme="majorHAnsi" w:cstheme="majorHAnsi"/>
                <w:bCs/>
              </w:rPr>
            </w:pPr>
          </w:p>
        </w:tc>
        <w:tc>
          <w:tcPr>
            <w:tcW w:w="1668" w:type="pct"/>
          </w:tcPr>
          <w:p w14:paraId="444565C7" w14:textId="18F8982C"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r w:rsidR="008B0349" w14:paraId="0C5CA98B" w14:textId="77777777" w:rsidTr="00DD5BD5">
        <w:trPr>
          <w:tblHeader/>
        </w:trPr>
        <w:tc>
          <w:tcPr>
            <w:tcW w:w="1666" w:type="pct"/>
          </w:tcPr>
          <w:p w14:paraId="03722160" w14:textId="7CC83EEE" w:rsidR="008B0349" w:rsidRDefault="008B0349" w:rsidP="002E6B4D">
            <w:pPr>
              <w:spacing w:line="240" w:lineRule="auto"/>
              <w:jc w:val="left"/>
              <w:rPr>
                <w:rFonts w:asciiTheme="majorHAnsi" w:hAnsiTheme="majorHAnsi" w:cstheme="majorHAnsi"/>
                <w:b/>
              </w:rPr>
            </w:pPr>
            <w:r>
              <w:rPr>
                <w:rFonts w:asciiTheme="majorHAnsi" w:hAnsiTheme="majorHAnsi" w:cstheme="majorHAnsi"/>
                <w:b/>
              </w:rPr>
              <w:t>29</w:t>
            </w:r>
            <w:r w:rsidRPr="002F79F9">
              <w:rPr>
                <w:rFonts w:asciiTheme="majorHAnsi" w:hAnsiTheme="majorHAnsi" w:cstheme="majorHAnsi"/>
                <w:b/>
              </w:rPr>
              <w:t>.</w:t>
            </w:r>
            <w:r>
              <w:rPr>
                <w:rFonts w:asciiTheme="majorHAnsi" w:hAnsiTheme="majorHAnsi" w:cstheme="majorHAnsi"/>
                <w:b/>
              </w:rPr>
              <w:t xml:space="preserve"> </w:t>
            </w:r>
            <w:r w:rsidRPr="00FA7E6B">
              <w:rPr>
                <w:rFonts w:asciiTheme="majorHAnsi" w:hAnsiTheme="majorHAnsi" w:cstheme="majorHAnsi"/>
                <w:bCs/>
              </w:rPr>
              <w:t>La formación debe desarrollarse dentro de la programación asignada desde la coordinación académica y cualquier cambio debe estar sujeta a la autorización del supervisor del contrato.</w:t>
            </w:r>
          </w:p>
        </w:tc>
        <w:tc>
          <w:tcPr>
            <w:tcW w:w="1666" w:type="pct"/>
          </w:tcPr>
          <w:p w14:paraId="4C771825" w14:textId="77777777" w:rsidR="008B0349" w:rsidRDefault="008B0349" w:rsidP="002E6B4D">
            <w:pPr>
              <w:spacing w:line="240" w:lineRule="auto"/>
              <w:jc w:val="left"/>
              <w:rPr>
                <w:rFonts w:asciiTheme="majorHAnsi" w:hAnsiTheme="majorHAnsi" w:cstheme="majorHAnsi"/>
                <w:bCs/>
              </w:rPr>
            </w:pPr>
          </w:p>
        </w:tc>
        <w:tc>
          <w:tcPr>
            <w:tcW w:w="1668" w:type="pct"/>
          </w:tcPr>
          <w:p w14:paraId="0FE62D18" w14:textId="167E1A0B" w:rsidR="008B0349" w:rsidRPr="0091298A" w:rsidRDefault="0091298A" w:rsidP="002E6B4D">
            <w:pPr>
              <w:spacing w:line="240" w:lineRule="auto"/>
              <w:jc w:val="left"/>
              <w:rPr>
                <w:rFonts w:asciiTheme="majorHAnsi" w:hAnsiTheme="majorHAnsi" w:cstheme="majorHAnsi"/>
                <w:bCs/>
                <w:color w:val="auto"/>
              </w:rPr>
            </w:pPr>
            <w:r w:rsidRPr="0091298A">
              <w:rPr>
                <w:rFonts w:asciiTheme="majorHAnsi" w:hAnsiTheme="majorHAnsi" w:cstheme="majorHAnsi"/>
                <w:bCs/>
                <w:color w:val="auto"/>
              </w:rPr>
              <w:t xml:space="preserve">Las evidencias se encuentran cargadas en los informes mensuales de ejecución contractual en </w:t>
            </w:r>
            <w:r>
              <w:rPr>
                <w:rFonts w:asciiTheme="majorHAnsi" w:hAnsiTheme="majorHAnsi" w:cstheme="majorHAnsi"/>
                <w:bCs/>
                <w:color w:val="auto"/>
              </w:rPr>
              <w:t>SECOP II</w:t>
            </w:r>
          </w:p>
        </w:tc>
      </w:tr>
    </w:tbl>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07A072EA"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3D8B8695" w:rsidR="00305E5B" w:rsidRPr="006D0E5B" w:rsidRDefault="00320A03" w:rsidP="00305E5B">
            <w:pPr>
              <w:pStyle w:val="Textoindependiente"/>
              <w:spacing w:after="0" w:line="276" w:lineRule="auto"/>
              <w:ind w:right="6"/>
              <w:rPr>
                <w:rFonts w:asciiTheme="majorHAnsi" w:hAnsiTheme="majorHAnsi" w:cstheme="majorHAnsi"/>
              </w:rPr>
            </w:pPr>
            <w:r>
              <w:rPr>
                <w:rFonts w:asciiTheme="majorHAnsi" w:hAnsiTheme="majorHAnsi" w:cstheme="majorHAnsi"/>
              </w:rPr>
              <w:t>SURA</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4E06C158" w:rsidR="00305E5B" w:rsidRPr="006D0E5B" w:rsidRDefault="00C64868" w:rsidP="00305E5B">
            <w:pPr>
              <w:pStyle w:val="Textoindependiente"/>
              <w:spacing w:after="0" w:line="276" w:lineRule="auto"/>
              <w:ind w:right="6"/>
              <w:rPr>
                <w:rFonts w:asciiTheme="majorHAnsi" w:hAnsiTheme="majorHAnsi" w:cstheme="majorHAnsi"/>
              </w:rPr>
            </w:pPr>
            <w:r w:rsidRPr="00C64868">
              <w:rPr>
                <w:rFonts w:asciiTheme="majorHAnsi" w:hAnsiTheme="majorHAnsi" w:cstheme="majorHAnsi"/>
              </w:rPr>
              <w:t>16721273</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3ADCADC7" w:rsidR="00305E5B" w:rsidRPr="006D0E5B" w:rsidRDefault="00320A03"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272F01F5" w:rsidR="00305E5B" w:rsidRPr="006D0E5B" w:rsidRDefault="00320A03" w:rsidP="00305E5B">
            <w:pPr>
              <w:pStyle w:val="Textoindependiente"/>
              <w:spacing w:after="0" w:line="276" w:lineRule="auto"/>
              <w:ind w:right="6"/>
              <w:rPr>
                <w:rFonts w:asciiTheme="majorHAnsi" w:hAnsiTheme="majorHAnsi" w:cstheme="majorHAnsi"/>
              </w:rPr>
            </w:pPr>
            <w:r>
              <w:rPr>
                <w:rFonts w:asciiTheme="majorHAnsi" w:hAnsiTheme="majorHAnsi" w:cstheme="majorHAnsi"/>
              </w:rPr>
              <w:t>15/8/2025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226A9F2D" w:rsidR="00305E5B" w:rsidRPr="006D0E5B" w:rsidRDefault="00320A03" w:rsidP="00305E5B">
            <w:pPr>
              <w:pStyle w:val="Textoindependiente"/>
              <w:spacing w:after="0" w:line="276" w:lineRule="auto"/>
              <w:ind w:right="6"/>
              <w:rPr>
                <w:rFonts w:asciiTheme="majorHAnsi" w:hAnsiTheme="majorHAnsi" w:cstheme="majorHAnsi"/>
              </w:rPr>
            </w:pPr>
            <w:r>
              <w:rPr>
                <w:rFonts w:asciiTheme="majorHAnsi" w:hAnsiTheme="majorHAnsi" w:cstheme="majorHAnsi"/>
              </w:rPr>
              <w:t>19/</w:t>
            </w:r>
            <w:r w:rsidR="000E068B">
              <w:rPr>
                <w:rFonts w:asciiTheme="majorHAnsi" w:hAnsiTheme="majorHAnsi" w:cstheme="majorHAnsi"/>
              </w:rPr>
              <w:t>08</w:t>
            </w:r>
            <w:r>
              <w:rPr>
                <w:rFonts w:asciiTheme="majorHAnsi" w:hAnsiTheme="majorHAnsi" w:cstheme="majorHAnsi"/>
              </w:rPr>
              <w:t>/2025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763776FF" w:rsidR="00305E5B" w:rsidRPr="006D0E5B" w:rsidRDefault="00C64868" w:rsidP="00C64868">
            <w:pPr>
              <w:pStyle w:val="Textoindependiente"/>
              <w:spacing w:after="0" w:line="276" w:lineRule="auto"/>
              <w:ind w:right="6"/>
              <w:jc w:val="center"/>
              <w:rPr>
                <w:rFonts w:asciiTheme="majorHAnsi" w:hAnsiTheme="majorHAnsi" w:cstheme="majorHAnsi"/>
              </w:rPr>
            </w:pPr>
            <w:r>
              <w:rPr>
                <w:rFonts w:asciiTheme="majorHAnsi" w:hAnsiTheme="majorHAnsi" w:cstheme="majorHAnsi"/>
              </w:rPr>
              <w:t>15/08/2025</w:t>
            </w:r>
          </w:p>
        </w:tc>
        <w:tc>
          <w:tcPr>
            <w:tcW w:w="1016" w:type="pct"/>
            <w:vAlign w:val="center"/>
          </w:tcPr>
          <w:p w14:paraId="13932456" w14:textId="7C3F3D7D" w:rsidR="00305E5B" w:rsidRPr="006D0E5B" w:rsidRDefault="00C64868" w:rsidP="00C64868">
            <w:pPr>
              <w:pStyle w:val="Textoindependiente"/>
              <w:spacing w:after="0" w:line="276" w:lineRule="auto"/>
              <w:ind w:right="6"/>
              <w:jc w:val="center"/>
              <w:rPr>
                <w:rFonts w:asciiTheme="majorHAnsi" w:hAnsiTheme="majorHAnsi" w:cstheme="majorHAnsi"/>
              </w:rPr>
            </w:pPr>
            <w:r>
              <w:rPr>
                <w:rFonts w:asciiTheme="majorHAnsi" w:hAnsiTheme="majorHAnsi" w:cstheme="majorHAnsi"/>
              </w:rPr>
              <w:t>19/04/2026</w:t>
            </w:r>
          </w:p>
        </w:tc>
        <w:tc>
          <w:tcPr>
            <w:tcW w:w="1179" w:type="pct"/>
            <w:vAlign w:val="center"/>
          </w:tcPr>
          <w:p w14:paraId="0EE5A939" w14:textId="07E2A7B2" w:rsidR="00305E5B" w:rsidRPr="006D0E5B" w:rsidRDefault="00320A03" w:rsidP="00320A03">
            <w:pPr>
              <w:pStyle w:val="Textoindependiente"/>
              <w:spacing w:after="0" w:line="276" w:lineRule="auto"/>
              <w:ind w:right="6"/>
              <w:jc w:val="center"/>
              <w:rPr>
                <w:rFonts w:asciiTheme="majorHAnsi" w:hAnsiTheme="majorHAnsi" w:cstheme="majorHAnsi"/>
              </w:rPr>
            </w:pPr>
            <w:r>
              <w:rPr>
                <w:rFonts w:asciiTheme="majorHAnsi" w:hAnsiTheme="majorHAnsi" w:cstheme="majorHAnsi"/>
              </w:rPr>
              <w:t>1.855.136,00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0DC82761" w:rsidR="00305E5B" w:rsidRDefault="00305E5B" w:rsidP="00305E5B"/>
    <w:p w14:paraId="529B7221" w14:textId="3076372D" w:rsidR="00443CD3" w:rsidRDefault="00443CD3" w:rsidP="00305E5B"/>
    <w:p w14:paraId="422F955C" w14:textId="77777777" w:rsidR="00443CD3" w:rsidRDefault="00443CD3" w:rsidP="00305E5B"/>
    <w:p w14:paraId="21E56007" w14:textId="77777777" w:rsidR="001E1A00" w:rsidRDefault="001E1A00"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35B89E2F" w:rsidR="00305E5B" w:rsidRPr="00F87B8D" w:rsidRDefault="00305E5B" w:rsidP="00305E5B">
            <w:pPr>
              <w:pStyle w:val="Textoindependiente"/>
              <w:spacing w:after="0" w:line="276" w:lineRule="auto"/>
              <w:ind w:right="6"/>
              <w:jc w:val="center"/>
              <w:rPr>
                <w:rFonts w:cs="Calibri"/>
                <w:b/>
                <w:bCs/>
              </w:rPr>
            </w:pPr>
            <w:r w:rsidRPr="00F87B8D">
              <w:rPr>
                <w:rFonts w:cs="Calibri"/>
                <w:b/>
                <w:bCs/>
              </w:rPr>
              <w:lastRenderedPageBreak/>
              <w:t>GARANTÍA DE RESPONSABILIDAD CIVIL EXTRACONTRACTUAL</w:t>
            </w:r>
            <w:r>
              <w:rPr>
                <w:rFonts w:cs="Calibri"/>
                <w:b/>
                <w:bCs/>
              </w:rPr>
              <w:t xml:space="preserve"> </w:t>
            </w:r>
            <w:r w:rsidR="005A6FD4">
              <w:rPr>
                <w:rFonts w:cs="Calibri"/>
                <w:b/>
                <w:bCs/>
              </w:rPr>
              <w:t>(NO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E4EE551" w14:textId="3BF773AA" w:rsidR="00487B6F" w:rsidRPr="001E1A00" w:rsidRDefault="1DC54F0D" w:rsidP="0064110B">
      <w:pPr>
        <w:rPr>
          <w:rStyle w:val="Nmerodepgina"/>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 xml:space="preserve">o. </w:t>
      </w:r>
      <w:r w:rsidR="00027EBA">
        <w:rPr>
          <w:rFonts w:eastAsia="Times New Roman" w:cs="Calibri"/>
          <w:lang w:val="es-ES" w:eastAsia="es-ES"/>
        </w:rPr>
        <w:t xml:space="preserve">se </w:t>
      </w:r>
      <w:r w:rsidRPr="1ACB9A00">
        <w:rPr>
          <w:rFonts w:eastAsia="Times New Roman" w:cs="Calibri"/>
          <w:lang w:val="es-ES" w:eastAsia="es-ES"/>
        </w:rPr>
        <w:t>efectuó la ampliación de las garantías en el siguiente sentido:</w:t>
      </w: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1FFD54D4"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sidR="005A6FD4">
              <w:rPr>
                <w:rFonts w:asciiTheme="majorHAnsi" w:hAnsiTheme="majorHAnsi" w:cstheme="majorHAnsi"/>
                <w:b/>
                <w:bCs/>
              </w:rPr>
              <w:t xml:space="preserve"> </w:t>
            </w:r>
            <w:r w:rsidR="005A6FD4">
              <w:rPr>
                <w:rFonts w:cs="Calibri"/>
                <w:b/>
                <w:bCs/>
              </w:rPr>
              <w:t>(NO APLICA)</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11AC80F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21DCE3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078EA073" w14:textId="77777777" w:rsidTr="00AB5B56">
        <w:tc>
          <w:tcPr>
            <w:tcW w:w="1443" w:type="pct"/>
            <w:vAlign w:val="center"/>
          </w:tcPr>
          <w:p w14:paraId="22087478"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0C7E4C8" w14:textId="77777777" w:rsidTr="00AB5B56">
        <w:tc>
          <w:tcPr>
            <w:tcW w:w="1443" w:type="pct"/>
            <w:vAlign w:val="center"/>
          </w:tcPr>
          <w:p w14:paraId="05AE0B8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2E56C55" w14:textId="77777777" w:rsidTr="00AB5B56">
        <w:tc>
          <w:tcPr>
            <w:tcW w:w="1443" w:type="pct"/>
            <w:vAlign w:val="center"/>
          </w:tcPr>
          <w:p w14:paraId="2FA08B1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E62DE0" w:rsidRPr="006D0E5B" w:rsidRDefault="00E62DE0" w:rsidP="00E62DE0">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48632E8B" w:rsidR="00C90103" w:rsidRPr="00F87B8D" w:rsidRDefault="00C90103" w:rsidP="00C90103">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5A6FD4">
              <w:rPr>
                <w:rFonts w:cs="Calibri"/>
                <w:b/>
                <w:bCs/>
              </w:rPr>
              <w:t>(NO APLICA)</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6832CA">
      <w:pPr>
        <w:pStyle w:val="Ttulo2"/>
        <w:numPr>
          <w:ilvl w:val="1"/>
          <w:numId w:val="35"/>
        </w:numPr>
        <w:spacing w:line="240" w:lineRule="auto"/>
        <w:ind w:left="567" w:hanging="567"/>
        <w:rPr>
          <w:lang w:val="es-ES" w:eastAsia="es-ES"/>
        </w:rPr>
      </w:pPr>
      <w:r w:rsidRPr="1ACB9A00">
        <w:rPr>
          <w:lang w:val="es-ES" w:eastAsia="es-ES"/>
        </w:rPr>
        <w:lastRenderedPageBreak/>
        <w:t>Cumplimiento del objeto</w:t>
      </w:r>
    </w:p>
    <w:p w14:paraId="5DB406DA" w14:textId="77777777" w:rsidR="005E4B92" w:rsidRDefault="005E4B92" w:rsidP="006832CA">
      <w:pPr>
        <w:widowControl w:val="0"/>
        <w:adjustRightInd w:val="0"/>
        <w:spacing w:line="240" w:lineRule="auto"/>
        <w:ind w:right="6"/>
        <w:rPr>
          <w:rFonts w:eastAsia="Times New Roman" w:cs="Calibri"/>
          <w:lang w:val="es-ES" w:eastAsia="es-ES"/>
        </w:rPr>
      </w:pPr>
    </w:p>
    <w:p w14:paraId="194F02C5" w14:textId="3917B629" w:rsidR="005E4B92" w:rsidRPr="005E4B92" w:rsidRDefault="005E4B92" w:rsidP="006832CA">
      <w:pPr>
        <w:widowControl w:val="0"/>
        <w:adjustRightInd w:val="0"/>
        <w:spacing w:line="240" w:lineRule="auto"/>
        <w:ind w:right="6"/>
        <w:rPr>
          <w:rFonts w:eastAsia="Times New Roman" w:cs="Calibri"/>
          <w:lang w:val="es-ES" w:eastAsia="es-ES"/>
        </w:rPr>
      </w:pPr>
      <w:r w:rsidRPr="005E4B92">
        <w:rPr>
          <w:rFonts w:eastAsia="Times New Roman" w:cs="Calibri"/>
          <w:lang w:val="es-ES" w:eastAsia="es-ES"/>
        </w:rPr>
        <w:t>Se deja constancia de que el objeto del contrato se cumplió a cabalidad, conforme a las obligaciones pactadas. El contratista ejecutó satisfactoriamente las actividades de formación, planeación pedagógica, acompañamiento a los aprendices, evaluación de resultados de aprendizaje y gestión de los registros académicos, de acuerdo con los lineamientos del SENA.</w:t>
      </w:r>
    </w:p>
    <w:p w14:paraId="072A004F" w14:textId="77777777" w:rsidR="005E4B92" w:rsidRPr="005E4B92" w:rsidRDefault="005E4B92" w:rsidP="006832CA">
      <w:pPr>
        <w:widowControl w:val="0"/>
        <w:adjustRightInd w:val="0"/>
        <w:spacing w:line="240" w:lineRule="auto"/>
        <w:ind w:right="6"/>
        <w:rPr>
          <w:rFonts w:eastAsia="Times New Roman" w:cs="Calibri"/>
          <w:lang w:val="es-ES" w:eastAsia="es-ES"/>
        </w:rPr>
      </w:pPr>
    </w:p>
    <w:p w14:paraId="060A9647" w14:textId="715A87C6" w:rsidR="00D87238" w:rsidRPr="005E4B92" w:rsidRDefault="005E4B92" w:rsidP="006832CA">
      <w:pPr>
        <w:widowControl w:val="0"/>
        <w:adjustRightInd w:val="0"/>
        <w:spacing w:line="240" w:lineRule="auto"/>
        <w:ind w:right="6"/>
        <w:rPr>
          <w:rFonts w:eastAsia="Times New Roman" w:cs="Calibri"/>
          <w:lang w:val="es-ES" w:eastAsia="es-ES"/>
        </w:rPr>
      </w:pPr>
      <w:r w:rsidRPr="005E4B92">
        <w:rPr>
          <w:rFonts w:eastAsia="Times New Roman" w:cs="Calibri"/>
          <w:lang w:val="es-ES" w:eastAsia="es-ES"/>
        </w:rPr>
        <w:t>Los servicios fueron recibidos a entera satisfacción y durante la ejecución del contrato no se presentaron multas, sanciones ni declaratorias de incumplimiento.</w:t>
      </w:r>
    </w:p>
    <w:p w14:paraId="4BF42FBB" w14:textId="1AE060D8" w:rsidR="00D87238" w:rsidRDefault="00D87238" w:rsidP="006832CA">
      <w:pPr>
        <w:spacing w:line="240" w:lineRule="auto"/>
        <w:rPr>
          <w:rStyle w:val="Nmerodepgina"/>
          <w:rFonts w:cs="Calibri"/>
          <w:bCs/>
          <w:color w:val="auto"/>
        </w:rPr>
      </w:pPr>
    </w:p>
    <w:p w14:paraId="5E2E146F" w14:textId="4713CA03" w:rsidR="00011256" w:rsidRDefault="00011256" w:rsidP="006832CA">
      <w:pPr>
        <w:pStyle w:val="Prrafodelista"/>
        <w:numPr>
          <w:ilvl w:val="1"/>
          <w:numId w:val="35"/>
        </w:numPr>
        <w:spacing w:line="240" w:lineRule="auto"/>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5D39A590" w14:textId="77777777" w:rsidR="006832CA" w:rsidRPr="006832CA" w:rsidRDefault="006832CA" w:rsidP="006832CA">
      <w:pPr>
        <w:spacing w:line="240" w:lineRule="auto"/>
        <w:rPr>
          <w:rFonts w:eastAsiaTheme="majorEastAsia" w:cstheme="majorBidi"/>
          <w:b/>
          <w:bCs/>
          <w:color w:val="auto"/>
          <w:szCs w:val="26"/>
          <w:lang w:val="es-ES" w:eastAsia="es-ES"/>
        </w:rPr>
      </w:pPr>
    </w:p>
    <w:p w14:paraId="3787F856" w14:textId="77777777" w:rsidR="006832CA" w:rsidRPr="006832CA" w:rsidRDefault="006832CA" w:rsidP="006832CA">
      <w:pPr>
        <w:spacing w:line="240" w:lineRule="auto"/>
        <w:rPr>
          <w:rFonts w:asciiTheme="majorHAnsi" w:hAnsiTheme="majorHAnsi" w:cstheme="majorHAnsi"/>
          <w:bCs/>
        </w:rPr>
      </w:pPr>
      <w:r w:rsidRPr="006832CA">
        <w:rPr>
          <w:rFonts w:asciiTheme="majorHAnsi" w:hAnsiTheme="majorHAnsi" w:cstheme="majorHAnsi"/>
          <w:bCs/>
        </w:rPr>
        <w:t>El contratista dio cumplimiento a las obligaciones relacionadas con el Sistema Integrado de Gestión y Autocontrol – SIGA, acatando las políticas institucionales del SENA en materia ambiental, seguridad y salud en el trabajo, uso eficiente de recursos y demás lineamientos aplicables.</w:t>
      </w:r>
    </w:p>
    <w:p w14:paraId="764ECC76" w14:textId="77777777" w:rsidR="006832CA" w:rsidRPr="006832CA" w:rsidRDefault="006832CA" w:rsidP="006832CA">
      <w:pPr>
        <w:spacing w:line="240" w:lineRule="auto"/>
        <w:rPr>
          <w:rFonts w:asciiTheme="majorHAnsi" w:hAnsiTheme="majorHAnsi" w:cstheme="majorHAnsi"/>
          <w:bCs/>
        </w:rPr>
      </w:pPr>
    </w:p>
    <w:p w14:paraId="75C15881" w14:textId="4806C72C" w:rsidR="008416CA" w:rsidRPr="006F3E28" w:rsidRDefault="006832CA" w:rsidP="006832CA">
      <w:pPr>
        <w:spacing w:line="240" w:lineRule="auto"/>
        <w:rPr>
          <w:rFonts w:asciiTheme="majorHAnsi" w:hAnsiTheme="majorHAnsi" w:cstheme="majorHAnsi"/>
          <w:bCs/>
          <w:highlight w:val="yellow"/>
        </w:rPr>
      </w:pPr>
      <w:r w:rsidRPr="006832CA">
        <w:rPr>
          <w:rFonts w:asciiTheme="majorHAnsi" w:hAnsiTheme="majorHAnsi" w:cstheme="majorHAnsi"/>
          <w:bCs/>
        </w:rPr>
        <w:t>En consecuencia, se evidencia el cumplimiento de las obligaciones asociadas al SIGA durante la ejecución del contrato.</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022D67C5"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l contrato</w:t>
      </w:r>
      <w:r w:rsidR="00EF28F3" w:rsidRPr="004938B4">
        <w:rPr>
          <w:rFonts w:eastAsia="Times New Roman" w:cs="Calibri"/>
          <w:color w:val="auto"/>
          <w:lang w:val="es-ES" w:eastAsia="es-ES"/>
        </w:rPr>
        <w:t xml:space="preserve"> </w:t>
      </w:r>
      <w:r w:rsidR="00D90120" w:rsidRPr="004938B4">
        <w:rPr>
          <w:rStyle w:val="normaltextrun"/>
          <w:rFonts w:asciiTheme="majorHAnsi" w:hAnsiTheme="majorHAnsi" w:cstheme="majorHAnsi"/>
          <w:b/>
          <w:bCs/>
          <w:color w:val="auto"/>
        </w:rPr>
        <w:t>NO</w:t>
      </w:r>
      <w:r w:rsidR="00120DDF" w:rsidRPr="004938B4">
        <w:rPr>
          <w:rFonts w:eastAsia="Times New Roman" w:cs="Calibri"/>
          <w:color w:val="auto"/>
          <w:lang w:val="es-ES" w:eastAsia="es-ES"/>
        </w:rPr>
        <w:t xml:space="preserve"> </w:t>
      </w:r>
      <w:r w:rsidR="00120DDF">
        <w:rPr>
          <w:rFonts w:eastAsia="Times New Roman" w:cs="Calibri"/>
          <w:lang w:val="es-ES" w:eastAsia="es-ES"/>
        </w:rPr>
        <w:t>s</w:t>
      </w:r>
      <w:r w:rsidRPr="00120DDF">
        <w:rPr>
          <w:rFonts w:eastAsia="Times New Roman" w:cs="Calibri"/>
          <w:lang w:val="es-ES" w:eastAsia="es-ES"/>
        </w:rPr>
        <w:t>e 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3679E88D" w14:textId="4A1B1BBC" w:rsidR="0078051C" w:rsidRPr="1ACB9A00" w:rsidRDefault="0078051C" w:rsidP="0078051C">
      <w:pPr>
        <w:widowControl w:val="0"/>
        <w:adjustRightInd w:val="0"/>
        <w:ind w:right="6"/>
        <w:rPr>
          <w:rFonts w:eastAsia="Times New Roman" w:cs="Calibri"/>
          <w:lang w:val="es-ES" w:eastAsia="es-ES"/>
        </w:rPr>
      </w:pPr>
    </w:p>
    <w:p w14:paraId="705A8DCC" w14:textId="684AE36B" w:rsidR="00487B6F" w:rsidRDefault="0009067A" w:rsidP="009772B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1C03688C" w14:textId="77777777" w:rsidR="0078051C" w:rsidRPr="00E61012" w:rsidRDefault="0078051C" w:rsidP="009772B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7F172A67" w14:textId="77777777" w:rsidR="00AA357E" w:rsidRDefault="1DC54F0D" w:rsidP="009772BA">
      <w:pPr>
        <w:rPr>
          <w:rFonts w:eastAsia="Times New Roman" w:cs="Calibri"/>
          <w:color w:val="auto"/>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 xml:space="preserve">designación de supervisión </w:t>
      </w:r>
      <w:r w:rsidR="00AA357E">
        <w:rPr>
          <w:rFonts w:eastAsia="Times New Roman" w:cs="Calibri"/>
          <w:color w:val="auto"/>
          <w:lang w:val="es-ES" w:eastAsia="es-ES"/>
        </w:rPr>
        <w:t xml:space="preserve">así: </w:t>
      </w:r>
    </w:p>
    <w:p w14:paraId="7C096749" w14:textId="7FB1BB9D" w:rsidR="00BE161B" w:rsidRPr="00AA357E" w:rsidRDefault="00AA357E" w:rsidP="009772BA">
      <w:pPr>
        <w:rPr>
          <w:rFonts w:eastAsia="Times New Roman" w:cs="Calibri"/>
          <w:lang w:val="es-ES" w:eastAsia="es-ES"/>
        </w:rPr>
      </w:pPr>
      <w:r w:rsidRPr="00AA357E">
        <w:rPr>
          <w:rStyle w:val="normaltextrun"/>
          <w:rFonts w:asciiTheme="majorHAnsi" w:hAnsiTheme="majorHAnsi" w:cstheme="majorHAnsi"/>
          <w:color w:val="auto"/>
        </w:rPr>
        <w:t>DINORA DEL CARMEN MANTILLA RIVERA - 15/08/2025</w:t>
      </w: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2B453C1C" w14:textId="77777777" w:rsidR="00305651" w:rsidRDefault="1DC54F0D" w:rsidP="00952D5E">
      <w:pPr>
        <w:rPr>
          <w:rFonts w:eastAsia="Times New Roman" w:cs="Calibri"/>
          <w:lang w:val="es-ES" w:eastAsia="es-ES"/>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se estableció</w:t>
      </w:r>
      <w:r w:rsidR="00305651">
        <w:rPr>
          <w:rFonts w:eastAsia="Times New Roman" w:cs="Calibri"/>
          <w:lang w:val="es-ES" w:eastAsia="es-ES"/>
        </w:rPr>
        <w:t>:</w:t>
      </w:r>
    </w:p>
    <w:p w14:paraId="4EE60858" w14:textId="77777777" w:rsidR="00305651" w:rsidRDefault="00305651" w:rsidP="00952D5E">
      <w:pPr>
        <w:rPr>
          <w:rFonts w:eastAsia="Times New Roman" w:cs="Calibri"/>
          <w:lang w:val="es-ES" w:eastAsia="es-ES"/>
        </w:rPr>
      </w:pPr>
    </w:p>
    <w:p w14:paraId="59592FF7" w14:textId="1A1FBEC3" w:rsidR="00952D5E" w:rsidRPr="00B750AD" w:rsidRDefault="00305651" w:rsidP="00952D5E">
      <w:pPr>
        <w:rPr>
          <w:rFonts w:eastAsia="Times New Roman" w:cs="Calibri"/>
          <w:color w:val="auto"/>
          <w:lang w:val="es-ES" w:eastAsia="es-ES"/>
        </w:rPr>
      </w:pPr>
      <w:r w:rsidRPr="00305651">
        <w:rPr>
          <w:rFonts w:eastAsia="Times New Roman" w:cs="Calibri"/>
          <w:lang w:val="es-ES" w:eastAsia="es-ES"/>
        </w:rPr>
        <w:t xml:space="preserve">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w:t>
      </w:r>
      <w:r w:rsidRPr="00305651">
        <w:rPr>
          <w:rFonts w:eastAsia="Times New Roman" w:cs="Calibri"/>
          <w:lang w:val="es-ES" w:eastAsia="es-ES"/>
        </w:rPr>
        <w:lastRenderedPageBreak/>
        <w:t>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13310747" w14:textId="2D79EF10" w:rsidR="00952D5E" w:rsidRDefault="00952D5E" w:rsidP="009772BA">
      <w:pPr>
        <w:widowControl w:val="0"/>
        <w:adjustRightInd w:val="0"/>
        <w:ind w:right="6"/>
        <w:rPr>
          <w:rFonts w:eastAsia="Times New Roman" w:cs="Calibri"/>
          <w:lang w:val="es-ES" w:eastAsia="es-ES"/>
        </w:rPr>
      </w:pPr>
    </w:p>
    <w:p w14:paraId="3F776857" w14:textId="4ADFC6AA" w:rsidR="00305651" w:rsidRPr="002A75FE" w:rsidRDefault="001D4015" w:rsidP="00305651">
      <w:pPr>
        <w:pStyle w:val="Ttulo1"/>
        <w:rPr>
          <w:lang w:val="es-ES" w:eastAsia="es-ES"/>
        </w:rPr>
      </w:pPr>
      <w:r>
        <w:rPr>
          <w:lang w:val="es-ES" w:eastAsia="es-ES"/>
        </w:rPr>
        <w:t>OBLIGACIONES DE LA ENTIDAD</w:t>
      </w:r>
    </w:p>
    <w:p w14:paraId="73A62154" w14:textId="7A74AD59" w:rsidR="009B7D9F" w:rsidRPr="00305651" w:rsidRDefault="00305651" w:rsidP="001D4015">
      <w:pPr>
        <w:rPr>
          <w:rStyle w:val="Nmerodepgina"/>
          <w:rFonts w:cs="Calibri"/>
          <w:bCs/>
          <w:color w:val="auto"/>
        </w:rPr>
      </w:pPr>
      <w:r w:rsidRPr="00305651">
        <w:rPr>
          <w:rStyle w:val="Nmerodepgina"/>
          <w:rFonts w:cs="Calibri"/>
          <w:bCs/>
          <w:color w:val="auto"/>
        </w:rPr>
        <w:t>NO APLICA.</w:t>
      </w: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6A5717CF" w14:textId="40260C94" w:rsidR="00305651" w:rsidRPr="002A75FE" w:rsidRDefault="007C1A5F" w:rsidP="0064110B">
      <w:pPr>
        <w:pStyle w:val="Ttulo2"/>
        <w:numPr>
          <w:ilvl w:val="1"/>
          <w:numId w:val="35"/>
        </w:numPr>
        <w:ind w:left="567" w:hanging="567"/>
      </w:pPr>
      <w:r w:rsidRPr="007C1A5F">
        <w:t>Pagos realizados</w:t>
      </w:r>
    </w:p>
    <w:p w14:paraId="444908B4" w14:textId="7B50EB12" w:rsidR="0080009F" w:rsidRDefault="00305651" w:rsidP="0064110B">
      <w:pPr>
        <w:rPr>
          <w:rFonts w:eastAsia="Times New Roman" w:cs="Calibri"/>
          <w:lang w:val="es-ES" w:eastAsia="es-ES"/>
        </w:rPr>
      </w:pPr>
      <w:r w:rsidRPr="00305651">
        <w:rPr>
          <w:rFonts w:eastAsia="Times New Roman" w:cs="Calibri"/>
          <w:lang w:val="es-ES" w:eastAsia="es-ES"/>
        </w:rPr>
        <w:t>NO APLICA.</w:t>
      </w:r>
    </w:p>
    <w:p w14:paraId="16E21BCB" w14:textId="77777777" w:rsidR="00305651" w:rsidRPr="00305651" w:rsidRDefault="00305651" w:rsidP="0064110B">
      <w:pPr>
        <w:rPr>
          <w:rStyle w:val="Nmerodepgina"/>
          <w:rFonts w:cs="Calibri"/>
          <w:bCs/>
          <w:color w:val="auto"/>
        </w:rPr>
      </w:pPr>
    </w:p>
    <w:p w14:paraId="731AF1DD" w14:textId="5EFABF71" w:rsidR="00305651" w:rsidRPr="002A75FE" w:rsidRDefault="007C1A5F" w:rsidP="00305651">
      <w:pPr>
        <w:pStyle w:val="Ttulo2"/>
        <w:numPr>
          <w:ilvl w:val="1"/>
          <w:numId w:val="35"/>
        </w:numPr>
        <w:ind w:left="567" w:hanging="567"/>
        <w:rPr>
          <w:rFonts w:cs="Calibri"/>
          <w:bCs/>
          <w:szCs w:val="22"/>
        </w:rPr>
      </w:pPr>
      <w:r w:rsidRPr="1ACB9A00">
        <w:rPr>
          <w:rStyle w:val="Nmerodepgina"/>
          <w:rFonts w:cs="Calibri"/>
          <w:bCs/>
          <w:szCs w:val="22"/>
        </w:rPr>
        <w:t>Estado financiero</w:t>
      </w:r>
    </w:p>
    <w:p w14:paraId="65C083C2" w14:textId="1A9A089A" w:rsidR="00305651" w:rsidRDefault="00305651" w:rsidP="00305651">
      <w:r>
        <w:t xml:space="preserve">NO APLICA. </w:t>
      </w:r>
    </w:p>
    <w:p w14:paraId="2248ACBA" w14:textId="77777777" w:rsidR="00305651" w:rsidRPr="00305651" w:rsidRDefault="00305651" w:rsidP="00305651"/>
    <w:p w14:paraId="59C37572" w14:textId="4EAC5323" w:rsidR="00DC5033" w:rsidRPr="002F79F9" w:rsidRDefault="00DC5033" w:rsidP="00DC5033">
      <w:pPr>
        <w:rPr>
          <w:rFonts w:asciiTheme="majorHAnsi" w:eastAsiaTheme="minorHAnsi" w:hAnsiTheme="majorHAnsi" w:cstheme="majorHAnsi"/>
        </w:rPr>
      </w:pPr>
      <w:r w:rsidRPr="002F79F9">
        <w:rPr>
          <w:rFonts w:asciiTheme="majorHAnsi" w:hAnsiTheme="majorHAnsi" w:cstheme="majorHAnsi"/>
        </w:rPr>
        <w:t>Para constancia se firma</w:t>
      </w:r>
      <w:r w:rsidR="00277CD5">
        <w:rPr>
          <w:rFonts w:asciiTheme="majorHAnsi" w:hAnsiTheme="majorHAnsi" w:cstheme="majorHAnsi"/>
        </w:rPr>
        <w:t>, 16 de diciembre 2025</w:t>
      </w: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6D67CE">
        <w:tc>
          <w:tcPr>
            <w:tcW w:w="9394" w:type="dxa"/>
            <w:vAlign w:val="center"/>
          </w:tcPr>
          <w:p w14:paraId="2652C689" w14:textId="5E0D68BA" w:rsidR="00817DFD" w:rsidRPr="00277CD5" w:rsidRDefault="00277CD5" w:rsidP="0035227A">
            <w:pPr>
              <w:spacing w:after="0"/>
              <w:rPr>
                <w:rFonts w:asciiTheme="majorHAnsi" w:hAnsiTheme="majorHAnsi" w:cstheme="majorHAnsi"/>
                <w:b/>
                <w:bCs/>
                <w:color w:val="auto"/>
              </w:rPr>
            </w:pPr>
            <w:r w:rsidRPr="00277CD5">
              <w:rPr>
                <w:rFonts w:asciiTheme="majorHAnsi" w:hAnsiTheme="majorHAnsi" w:cstheme="majorHAnsi"/>
                <w:b/>
                <w:bCs/>
                <w:color w:val="auto"/>
              </w:rPr>
              <w:t>DINORA DEL CARMEN MANTILLA RIVERA</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77777777" w:rsidR="00AB4798" w:rsidRPr="00642313" w:rsidRDefault="00AB4798" w:rsidP="00AB4798">
      <w:pPr>
        <w:rPr>
          <w:rFonts w:asciiTheme="majorHAnsi" w:eastAsia="Arial" w:hAnsiTheme="majorHAnsi" w:cstheme="majorHAnsi"/>
          <w:sz w:val="20"/>
          <w:lang w:eastAsia="es-CO" w:bidi="es-CO"/>
        </w:rPr>
      </w:pPr>
      <w:r w:rsidRPr="00642313">
        <w:rPr>
          <w:rFonts w:asciiTheme="majorHAnsi" w:eastAsia="Arial" w:hAnsiTheme="majorHAnsi" w:cstheme="majorHAnsi"/>
          <w:sz w:val="20"/>
          <w:lang w:eastAsia="es-CO" w:bidi="es-CO"/>
        </w:rPr>
        <w:t>Elaboró: [Nombre de la persona que elaboró el documento – Cargo de la persona]. Aplica cuando exista apoyo a la supervisión y sea este quien haya elaborado el documento.</w:t>
      </w:r>
    </w:p>
    <w:p w14:paraId="2E60BA06" w14:textId="77777777" w:rsidR="00E61012" w:rsidRPr="00642313" w:rsidRDefault="00E61012" w:rsidP="009772BA">
      <w:pPr>
        <w:ind w:right="6"/>
        <w:rPr>
          <w:rFonts w:eastAsia="Times New Roman" w:cs="Calibri"/>
          <w:lang w:eastAsia="es-ES"/>
        </w:rPr>
      </w:pPr>
    </w:p>
    <w:p w14:paraId="4FCD4714" w14:textId="77777777" w:rsidR="00E61012" w:rsidRPr="00642313" w:rsidRDefault="39BCC601" w:rsidP="009772BA">
      <w:pPr>
        <w:ind w:right="6"/>
        <w:rPr>
          <w:rFonts w:eastAsia="Times New Roman" w:cs="Calibri"/>
          <w:sz w:val="18"/>
          <w:szCs w:val="18"/>
          <w:lang w:val="es-ES" w:eastAsia="es-ES"/>
        </w:rPr>
      </w:pPr>
      <w:r w:rsidRPr="00642313">
        <w:rPr>
          <w:rFonts w:eastAsia="Times New Roman" w:cs="Calibri"/>
          <w:sz w:val="18"/>
          <w:szCs w:val="18"/>
          <w:lang w:val="es-ES" w:eastAsia="es-ES"/>
        </w:rPr>
        <w:t>Anexos:</w:t>
      </w:r>
    </w:p>
    <w:p w14:paraId="112CAE5F" w14:textId="77777777" w:rsidR="00E61012" w:rsidRPr="00642313" w:rsidRDefault="00E61012" w:rsidP="009772BA">
      <w:pPr>
        <w:ind w:right="6"/>
        <w:rPr>
          <w:rFonts w:eastAsia="Times New Roman" w:cs="Calibri"/>
          <w:sz w:val="18"/>
          <w:szCs w:val="18"/>
          <w:lang w:val="es-ES" w:eastAsia="es-ES"/>
        </w:rPr>
      </w:pPr>
    </w:p>
    <w:p w14:paraId="7A2A3FC2" w14:textId="5E69048E" w:rsidR="00E61012" w:rsidRPr="00642313" w:rsidRDefault="39BCC601" w:rsidP="00D21683">
      <w:pPr>
        <w:numPr>
          <w:ilvl w:val="0"/>
          <w:numId w:val="38"/>
        </w:numPr>
        <w:ind w:left="426" w:right="6" w:hanging="426"/>
        <w:contextualSpacing/>
        <w:rPr>
          <w:rFonts w:eastAsia="Times New Roman" w:cs="Calibri"/>
          <w:sz w:val="18"/>
          <w:szCs w:val="18"/>
          <w:lang w:val="es-ES" w:eastAsia="es-ES"/>
        </w:rPr>
      </w:pPr>
      <w:r w:rsidRPr="00642313">
        <w:rPr>
          <w:rFonts w:eastAsia="Times New Roman" w:cs="Calibri"/>
          <w:sz w:val="18"/>
          <w:szCs w:val="18"/>
          <w:lang w:val="es-ES" w:eastAsia="es-ES"/>
        </w:rPr>
        <w:t xml:space="preserve">Copia del acta de </w:t>
      </w:r>
      <w:r w:rsidR="00274186" w:rsidRPr="00642313">
        <w:rPr>
          <w:rFonts w:eastAsia="Times New Roman" w:cs="Calibri"/>
          <w:sz w:val="18"/>
          <w:szCs w:val="18"/>
          <w:lang w:val="es-ES" w:eastAsia="es-ES"/>
        </w:rPr>
        <w:t>inicio.</w:t>
      </w:r>
    </w:p>
    <w:p w14:paraId="714F4C9A" w14:textId="77777777" w:rsidR="006F3519" w:rsidRPr="00642313" w:rsidRDefault="39BCC601" w:rsidP="00D21683">
      <w:pPr>
        <w:numPr>
          <w:ilvl w:val="0"/>
          <w:numId w:val="38"/>
        </w:numPr>
        <w:ind w:left="426" w:right="6" w:hanging="426"/>
        <w:contextualSpacing/>
        <w:rPr>
          <w:rFonts w:eastAsia="Times New Roman" w:cs="Calibri"/>
          <w:sz w:val="18"/>
          <w:szCs w:val="18"/>
          <w:lang w:eastAsia="es-ES"/>
        </w:rPr>
      </w:pPr>
      <w:r w:rsidRPr="00642313">
        <w:rPr>
          <w:rFonts w:eastAsia="Times New Roman" w:cs="Calibri"/>
          <w:sz w:val="18"/>
          <w:szCs w:val="18"/>
          <w:lang w:val="es-ES" w:eastAsia="es-ES"/>
        </w:rPr>
        <w:t xml:space="preserve">Copia del contrato </w:t>
      </w:r>
      <w:r w:rsidR="00D21683" w:rsidRPr="00642313">
        <w:rPr>
          <w:rFonts w:eastAsia="Times New Roman" w:cs="Calibri"/>
          <w:sz w:val="18"/>
          <w:szCs w:val="18"/>
          <w:lang w:val="es-ES" w:eastAsia="es-ES"/>
        </w:rPr>
        <w:t>[</w:t>
      </w:r>
      <w:r w:rsidRPr="00642313">
        <w:rPr>
          <w:rFonts w:eastAsia="Times New Roman" w:cs="Calibri"/>
          <w:sz w:val="18"/>
          <w:szCs w:val="18"/>
          <w:lang w:val="es-ES" w:eastAsia="es-ES"/>
        </w:rPr>
        <w:t>Cuando aplique</w:t>
      </w:r>
      <w:r w:rsidR="00D21683" w:rsidRPr="00642313">
        <w:rPr>
          <w:rFonts w:eastAsia="Times New Roman" w:cs="Calibri"/>
          <w:sz w:val="18"/>
          <w:szCs w:val="18"/>
          <w:lang w:val="es-ES" w:eastAsia="es-ES"/>
        </w:rPr>
        <w:t>.</w:t>
      </w:r>
      <w:r w:rsidRPr="00642313">
        <w:rPr>
          <w:rFonts w:eastAsia="Times New Roman" w:cs="Calibri"/>
          <w:sz w:val="18"/>
          <w:szCs w:val="18"/>
          <w:lang w:val="es-ES" w:eastAsia="es-ES"/>
        </w:rPr>
        <w:t xml:space="preserve"> No aplica en SECOP II</w:t>
      </w:r>
      <w:r w:rsidR="006F3519" w:rsidRPr="00642313">
        <w:rPr>
          <w:rFonts w:eastAsia="Times New Roman" w:cs="Calibri"/>
          <w:sz w:val="18"/>
          <w:szCs w:val="18"/>
          <w:lang w:val="es-ES" w:eastAsia="es-ES"/>
        </w:rPr>
        <w:t>]</w:t>
      </w:r>
    </w:p>
    <w:p w14:paraId="5659740E" w14:textId="7811B1DC" w:rsidR="00E61012" w:rsidRPr="00642313" w:rsidRDefault="39BCC601" w:rsidP="00D21683">
      <w:pPr>
        <w:numPr>
          <w:ilvl w:val="0"/>
          <w:numId w:val="38"/>
        </w:numPr>
        <w:ind w:left="426" w:right="6" w:hanging="426"/>
        <w:contextualSpacing/>
        <w:rPr>
          <w:rFonts w:eastAsia="Times New Roman" w:cs="Calibri"/>
          <w:sz w:val="18"/>
          <w:szCs w:val="18"/>
          <w:lang w:val="es-ES" w:eastAsia="es-ES"/>
        </w:rPr>
      </w:pPr>
      <w:r w:rsidRPr="00642313">
        <w:rPr>
          <w:rFonts w:eastAsia="Times New Roman" w:cs="Calibri"/>
          <w:sz w:val="18"/>
          <w:szCs w:val="18"/>
          <w:lang w:val="es-ES" w:eastAsia="es-ES"/>
        </w:rPr>
        <w:t xml:space="preserve">Copia de los </w:t>
      </w:r>
      <w:r w:rsidR="00D21683" w:rsidRPr="00642313">
        <w:rPr>
          <w:rFonts w:eastAsia="Times New Roman" w:cs="Calibri"/>
          <w:sz w:val="18"/>
          <w:szCs w:val="18"/>
          <w:lang w:val="es-ES" w:eastAsia="es-ES"/>
        </w:rPr>
        <w:t>modificatorios</w:t>
      </w:r>
      <w:r w:rsidRPr="00642313">
        <w:rPr>
          <w:rFonts w:eastAsia="Times New Roman" w:cs="Calibri"/>
          <w:sz w:val="18"/>
          <w:szCs w:val="18"/>
          <w:lang w:val="es-ES" w:eastAsia="es-ES"/>
        </w:rPr>
        <w:t xml:space="preserve"> generados </w:t>
      </w:r>
      <w:r w:rsidR="00D21683" w:rsidRPr="00642313">
        <w:rPr>
          <w:rFonts w:eastAsia="Times New Roman" w:cs="Calibri"/>
          <w:sz w:val="18"/>
          <w:szCs w:val="18"/>
          <w:lang w:val="es-ES" w:eastAsia="es-ES"/>
        </w:rPr>
        <w:t>[Cuando aplique. No aplica en SECOP II]</w:t>
      </w:r>
    </w:p>
    <w:p w14:paraId="40C62709" w14:textId="2B3BF9E7" w:rsidR="00E61012" w:rsidRPr="00642313" w:rsidRDefault="39BCC601" w:rsidP="00D21683">
      <w:pPr>
        <w:numPr>
          <w:ilvl w:val="0"/>
          <w:numId w:val="38"/>
        </w:numPr>
        <w:ind w:left="426" w:right="6" w:hanging="426"/>
        <w:contextualSpacing/>
        <w:rPr>
          <w:rFonts w:eastAsia="Times New Roman" w:cs="Calibri"/>
          <w:sz w:val="18"/>
          <w:szCs w:val="18"/>
          <w:lang w:val="es-ES" w:eastAsia="es-ES"/>
        </w:rPr>
      </w:pPr>
      <w:r w:rsidRPr="00642313">
        <w:rPr>
          <w:rFonts w:eastAsia="Times New Roman" w:cs="Calibri"/>
          <w:sz w:val="18"/>
          <w:szCs w:val="18"/>
          <w:lang w:val="es-ES" w:eastAsia="es-ES"/>
        </w:rPr>
        <w:t xml:space="preserve">Certificado de </w:t>
      </w:r>
      <w:r w:rsidR="00D21683" w:rsidRPr="00642313">
        <w:rPr>
          <w:rFonts w:eastAsia="Times New Roman" w:cs="Calibri"/>
          <w:sz w:val="18"/>
          <w:szCs w:val="18"/>
          <w:lang w:val="es-ES" w:eastAsia="es-ES"/>
        </w:rPr>
        <w:t>desembolsos</w:t>
      </w:r>
      <w:r w:rsidR="00274186" w:rsidRPr="00642313">
        <w:rPr>
          <w:rFonts w:eastAsia="Times New Roman" w:cs="Calibri"/>
          <w:sz w:val="18"/>
          <w:szCs w:val="18"/>
          <w:lang w:val="es-ES" w:eastAsia="es-ES"/>
        </w:rPr>
        <w:t>.</w:t>
      </w:r>
    </w:p>
    <w:p w14:paraId="6F26C1B4" w14:textId="77777777" w:rsidR="00274186" w:rsidRPr="00642313" w:rsidRDefault="00CF7BF5" w:rsidP="00D21683">
      <w:pPr>
        <w:numPr>
          <w:ilvl w:val="0"/>
          <w:numId w:val="38"/>
        </w:numPr>
        <w:ind w:left="426" w:right="6" w:hanging="426"/>
        <w:contextualSpacing/>
        <w:rPr>
          <w:rFonts w:eastAsia="Times New Roman" w:cs="Calibri"/>
          <w:sz w:val="18"/>
          <w:szCs w:val="18"/>
          <w:lang w:val="es-ES" w:eastAsia="es-ES"/>
        </w:rPr>
      </w:pPr>
      <w:r w:rsidRPr="00642313">
        <w:rPr>
          <w:rFonts w:eastAsia="Times New Roman" w:cs="Calibri"/>
          <w:sz w:val="18"/>
          <w:szCs w:val="18"/>
          <w:lang w:val="es-ES" w:eastAsia="es-ES"/>
        </w:rPr>
        <w:t xml:space="preserve">Último comprobante </w:t>
      </w:r>
      <w:r w:rsidR="39BCC601" w:rsidRPr="00642313">
        <w:rPr>
          <w:rFonts w:eastAsia="Times New Roman" w:cs="Calibri"/>
          <w:sz w:val="18"/>
          <w:szCs w:val="18"/>
          <w:lang w:val="es-ES" w:eastAsia="es-ES"/>
        </w:rPr>
        <w:t xml:space="preserve">de pago </w:t>
      </w:r>
      <w:r w:rsidRPr="00642313">
        <w:rPr>
          <w:rFonts w:eastAsia="Times New Roman" w:cs="Calibri"/>
          <w:sz w:val="18"/>
          <w:szCs w:val="18"/>
          <w:lang w:val="es-ES" w:eastAsia="es-ES"/>
        </w:rPr>
        <w:t>al sistema de seguridad social [Salud,</w:t>
      </w:r>
      <w:r w:rsidR="39BCC601" w:rsidRPr="00642313">
        <w:rPr>
          <w:rFonts w:eastAsia="Times New Roman" w:cs="Calibri"/>
          <w:sz w:val="18"/>
          <w:szCs w:val="18"/>
          <w:lang w:val="es-ES" w:eastAsia="es-ES"/>
        </w:rPr>
        <w:t xml:space="preserve"> pensión </w:t>
      </w:r>
      <w:r w:rsidRPr="00642313">
        <w:rPr>
          <w:rFonts w:eastAsia="Times New Roman" w:cs="Calibri"/>
          <w:sz w:val="18"/>
          <w:szCs w:val="18"/>
          <w:lang w:val="es-ES" w:eastAsia="es-ES"/>
        </w:rPr>
        <w:t>y demás parafiscales, cuando aplique</w:t>
      </w:r>
      <w:r w:rsidR="00274186" w:rsidRPr="00642313">
        <w:rPr>
          <w:rFonts w:eastAsia="Times New Roman" w:cs="Calibri"/>
          <w:sz w:val="18"/>
          <w:szCs w:val="18"/>
          <w:lang w:val="es-ES" w:eastAsia="es-ES"/>
        </w:rPr>
        <w:t>]</w:t>
      </w:r>
    </w:p>
    <w:p w14:paraId="493F7473" w14:textId="23C0F3FC" w:rsidR="00E61012" w:rsidRPr="00642313" w:rsidRDefault="39BCC601" w:rsidP="00D21683">
      <w:pPr>
        <w:numPr>
          <w:ilvl w:val="0"/>
          <w:numId w:val="38"/>
        </w:numPr>
        <w:ind w:left="426" w:right="6" w:hanging="426"/>
        <w:contextualSpacing/>
        <w:rPr>
          <w:rFonts w:eastAsia="Times New Roman" w:cs="Calibri"/>
          <w:sz w:val="18"/>
          <w:szCs w:val="18"/>
          <w:lang w:val="es-ES" w:eastAsia="es-ES"/>
        </w:rPr>
      </w:pPr>
      <w:r w:rsidRPr="00642313">
        <w:rPr>
          <w:rFonts w:eastAsia="Times New Roman" w:cs="Calibri"/>
          <w:sz w:val="18"/>
          <w:szCs w:val="18"/>
          <w:lang w:val="es-ES" w:eastAsia="es-ES"/>
        </w:rPr>
        <w:t xml:space="preserve">Certificado de recibo a satisfacción </w:t>
      </w:r>
      <w:r w:rsidR="00CF7BF5" w:rsidRPr="00642313">
        <w:rPr>
          <w:rFonts w:eastAsia="Times New Roman" w:cs="Calibri"/>
          <w:sz w:val="18"/>
          <w:szCs w:val="18"/>
          <w:lang w:val="es-ES" w:eastAsia="es-ES"/>
        </w:rPr>
        <w:t>[</w:t>
      </w:r>
      <w:r w:rsidRPr="00642313">
        <w:rPr>
          <w:rFonts w:eastAsia="Times New Roman" w:cs="Calibri"/>
          <w:sz w:val="18"/>
          <w:szCs w:val="18"/>
          <w:lang w:val="es-ES" w:eastAsia="es-ES"/>
        </w:rPr>
        <w:t>Cuando aplique</w:t>
      </w:r>
      <w:r w:rsidR="00CF7BF5" w:rsidRPr="00642313">
        <w:rPr>
          <w:rFonts w:eastAsia="Times New Roman" w:cs="Calibri"/>
          <w:sz w:val="18"/>
          <w:szCs w:val="18"/>
          <w:lang w:val="es-ES" w:eastAsia="es-ES"/>
        </w:rPr>
        <w:t>]</w:t>
      </w:r>
    </w:p>
    <w:p w14:paraId="226331D3" w14:textId="0F5AD8CD" w:rsidR="00E61012" w:rsidRPr="00642313" w:rsidRDefault="001638EC" w:rsidP="00D21683">
      <w:pPr>
        <w:numPr>
          <w:ilvl w:val="0"/>
          <w:numId w:val="38"/>
        </w:numPr>
        <w:ind w:left="426" w:right="6" w:hanging="426"/>
        <w:contextualSpacing/>
        <w:rPr>
          <w:rFonts w:eastAsia="Times New Roman" w:cs="Calibri"/>
          <w:sz w:val="18"/>
          <w:szCs w:val="18"/>
          <w:lang w:eastAsia="es-ES"/>
        </w:rPr>
      </w:pPr>
      <w:r w:rsidRPr="00642313">
        <w:rPr>
          <w:rFonts w:eastAsia="Times New Roman" w:cs="Calibri"/>
          <w:sz w:val="18"/>
          <w:szCs w:val="18"/>
          <w:lang w:val="es-ES" w:eastAsia="es-ES"/>
        </w:rPr>
        <w:t>D</w:t>
      </w:r>
      <w:r w:rsidR="39BCC601" w:rsidRPr="00642313">
        <w:rPr>
          <w:rFonts w:eastAsia="Times New Roman" w:cs="Calibri"/>
          <w:sz w:val="18"/>
          <w:szCs w:val="18"/>
          <w:lang w:val="es-ES" w:eastAsia="es-ES"/>
        </w:rPr>
        <w:t>esignación de las supervisiones del contrato</w:t>
      </w:r>
      <w:r w:rsidR="00274186" w:rsidRPr="00642313">
        <w:rPr>
          <w:rFonts w:eastAsia="Times New Roman" w:cs="Calibri"/>
          <w:sz w:val="18"/>
          <w:szCs w:val="18"/>
          <w:lang w:val="es-ES" w:eastAsia="es-ES"/>
        </w:rPr>
        <w:t>.</w:t>
      </w:r>
    </w:p>
    <w:p w14:paraId="527B4185" w14:textId="47BE4246" w:rsidR="00E61012" w:rsidRPr="00642313" w:rsidRDefault="00E61012" w:rsidP="009772BA">
      <w:pPr>
        <w:ind w:right="6"/>
        <w:rPr>
          <w:rFonts w:eastAsia="Times New Roman" w:cs="Calibri"/>
          <w:lang w:eastAsia="es-ES"/>
        </w:rPr>
      </w:pPr>
    </w:p>
    <w:p w14:paraId="69014727" w14:textId="77777777" w:rsidR="003668D3" w:rsidRPr="00642313" w:rsidRDefault="003668D3" w:rsidP="009772BA">
      <w:pPr>
        <w:ind w:right="6"/>
        <w:rPr>
          <w:rFonts w:eastAsia="Times New Roman" w:cs="Calibri"/>
          <w:lang w:eastAsia="es-ES"/>
        </w:rPr>
      </w:pPr>
    </w:p>
    <w:p w14:paraId="5D8D6B4C" w14:textId="43EE6BE2" w:rsidR="00F447A6" w:rsidRPr="00642313" w:rsidRDefault="00F447A6" w:rsidP="009772BA">
      <w:pPr>
        <w:rPr>
          <w:rFonts w:cs="Calibri"/>
          <w:i/>
          <w:iCs/>
          <w:vertAlign w:val="superscript"/>
        </w:rPr>
      </w:pPr>
      <w:r w:rsidRPr="00642313">
        <w:rPr>
          <w:rFonts w:cs="Calibri"/>
          <w:i/>
          <w:iCs/>
          <w:vertAlign w:val="superscript"/>
        </w:rPr>
        <w:br w:type="page"/>
      </w:r>
    </w:p>
    <w:p w14:paraId="7222C332" w14:textId="3D246FB2" w:rsidR="00263118" w:rsidRPr="00263118" w:rsidRDefault="00AC7E69" w:rsidP="00263118">
      <w:pPr>
        <w:pStyle w:val="Ttulo1"/>
        <w:numPr>
          <w:ilvl w:val="0"/>
          <w:numId w:val="0"/>
        </w:numPr>
        <w:ind w:left="567" w:hanging="567"/>
      </w:pPr>
      <w:bookmarkStart w:id="4" w:name="_Toc130460921"/>
      <w:r w:rsidRPr="1ACB9A00">
        <w:lastRenderedPageBreak/>
        <w:t>CONTROL DE CAMBIOS</w:t>
      </w:r>
      <w:bookmarkEnd w:id="4"/>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0A75" w14:textId="77777777" w:rsidR="00904499" w:rsidRDefault="00904499" w:rsidP="001A74F0">
      <w:pPr>
        <w:spacing w:line="240" w:lineRule="auto"/>
      </w:pPr>
      <w:r>
        <w:separator/>
      </w:r>
    </w:p>
  </w:endnote>
  <w:endnote w:type="continuationSeparator" w:id="0">
    <w:p w14:paraId="3096D616" w14:textId="77777777" w:rsidR="00904499" w:rsidRDefault="00904499" w:rsidP="001A74F0">
      <w:pPr>
        <w:spacing w:line="240" w:lineRule="auto"/>
      </w:pPr>
      <w:r>
        <w:continuationSeparator/>
      </w:r>
    </w:p>
  </w:endnote>
  <w:endnote w:type="continuationNotice" w:id="1">
    <w:p w14:paraId="00AC82CC" w14:textId="77777777" w:rsidR="00904499" w:rsidRDefault="009044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3EE1" w14:textId="77777777" w:rsidR="00904499" w:rsidRDefault="00904499" w:rsidP="001A74F0">
      <w:pPr>
        <w:spacing w:line="240" w:lineRule="auto"/>
      </w:pPr>
      <w:r>
        <w:separator/>
      </w:r>
    </w:p>
  </w:footnote>
  <w:footnote w:type="continuationSeparator" w:id="0">
    <w:p w14:paraId="05A699AA" w14:textId="77777777" w:rsidR="00904499" w:rsidRDefault="00904499" w:rsidP="001A74F0">
      <w:pPr>
        <w:spacing w:line="240" w:lineRule="auto"/>
      </w:pPr>
      <w:r>
        <w:continuationSeparator/>
      </w:r>
    </w:p>
  </w:footnote>
  <w:footnote w:type="continuationNotice" w:id="1">
    <w:p w14:paraId="3A5F32B5" w14:textId="77777777" w:rsidR="00904499" w:rsidRDefault="009044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5"/>
  </w:num>
  <w:num w:numId="3">
    <w:abstractNumId w:val="23"/>
  </w:num>
  <w:num w:numId="4">
    <w:abstractNumId w:val="15"/>
  </w:num>
  <w:num w:numId="5">
    <w:abstractNumId w:val="20"/>
  </w:num>
  <w:num w:numId="6">
    <w:abstractNumId w:val="27"/>
  </w:num>
  <w:num w:numId="7">
    <w:abstractNumId w:val="4"/>
  </w:num>
  <w:num w:numId="8">
    <w:abstractNumId w:val="29"/>
  </w:num>
  <w:num w:numId="9">
    <w:abstractNumId w:val="36"/>
  </w:num>
  <w:num w:numId="10">
    <w:abstractNumId w:val="16"/>
  </w:num>
  <w:num w:numId="11">
    <w:abstractNumId w:val="39"/>
  </w:num>
  <w:num w:numId="12">
    <w:abstractNumId w:val="14"/>
  </w:num>
  <w:num w:numId="13">
    <w:abstractNumId w:val="5"/>
  </w:num>
  <w:num w:numId="14">
    <w:abstractNumId w:val="40"/>
  </w:num>
  <w:num w:numId="15">
    <w:abstractNumId w:val="28"/>
  </w:num>
  <w:num w:numId="16">
    <w:abstractNumId w:val="19"/>
  </w:num>
  <w:num w:numId="17">
    <w:abstractNumId w:val="3"/>
  </w:num>
  <w:num w:numId="18">
    <w:abstractNumId w:val="9"/>
  </w:num>
  <w:num w:numId="19">
    <w:abstractNumId w:val="11"/>
  </w:num>
  <w:num w:numId="20">
    <w:abstractNumId w:val="38"/>
  </w:num>
  <w:num w:numId="21">
    <w:abstractNumId w:val="30"/>
  </w:num>
  <w:num w:numId="22">
    <w:abstractNumId w:val="21"/>
  </w:num>
  <w:num w:numId="23">
    <w:abstractNumId w:val="35"/>
  </w:num>
  <w:num w:numId="24">
    <w:abstractNumId w:val="2"/>
  </w:num>
  <w:num w:numId="25">
    <w:abstractNumId w:val="24"/>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3"/>
  </w:num>
  <w:num w:numId="30">
    <w:abstractNumId w:val="18"/>
  </w:num>
  <w:num w:numId="31">
    <w:abstractNumId w:val="34"/>
  </w:num>
  <w:num w:numId="32">
    <w:abstractNumId w:val="0"/>
  </w:num>
  <w:num w:numId="33">
    <w:abstractNumId w:val="32"/>
  </w:num>
  <w:num w:numId="34">
    <w:abstractNumId w:val="41"/>
  </w:num>
  <w:num w:numId="35">
    <w:abstractNumId w:val="12"/>
  </w:num>
  <w:num w:numId="36">
    <w:abstractNumId w:val="7"/>
  </w:num>
  <w:num w:numId="37">
    <w:abstractNumId w:val="22"/>
  </w:num>
  <w:num w:numId="38">
    <w:abstractNumId w:val="1"/>
  </w:num>
  <w:num w:numId="39">
    <w:abstractNumId w:val="33"/>
  </w:num>
  <w:num w:numId="40">
    <w:abstractNumId w:val="1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4626"/>
    <w:rsid w:val="000357CA"/>
    <w:rsid w:val="00051059"/>
    <w:rsid w:val="00055755"/>
    <w:rsid w:val="00063826"/>
    <w:rsid w:val="000664E3"/>
    <w:rsid w:val="0007647E"/>
    <w:rsid w:val="00080557"/>
    <w:rsid w:val="00081347"/>
    <w:rsid w:val="00081B6B"/>
    <w:rsid w:val="0009067A"/>
    <w:rsid w:val="00095F06"/>
    <w:rsid w:val="000A0598"/>
    <w:rsid w:val="000B086A"/>
    <w:rsid w:val="000D1F35"/>
    <w:rsid w:val="000D364C"/>
    <w:rsid w:val="000E068B"/>
    <w:rsid w:val="000E6984"/>
    <w:rsid w:val="000F09ED"/>
    <w:rsid w:val="00102A4D"/>
    <w:rsid w:val="00114A6A"/>
    <w:rsid w:val="00115817"/>
    <w:rsid w:val="00120DDF"/>
    <w:rsid w:val="0013028C"/>
    <w:rsid w:val="00134285"/>
    <w:rsid w:val="0013769C"/>
    <w:rsid w:val="00144FA5"/>
    <w:rsid w:val="00145C4D"/>
    <w:rsid w:val="001638EC"/>
    <w:rsid w:val="001806CE"/>
    <w:rsid w:val="00183040"/>
    <w:rsid w:val="001922D7"/>
    <w:rsid w:val="0019627D"/>
    <w:rsid w:val="001A6351"/>
    <w:rsid w:val="001A74F0"/>
    <w:rsid w:val="001B0BCD"/>
    <w:rsid w:val="001B0DAB"/>
    <w:rsid w:val="001B4C07"/>
    <w:rsid w:val="001D1858"/>
    <w:rsid w:val="001D4015"/>
    <w:rsid w:val="001E118E"/>
    <w:rsid w:val="001E123C"/>
    <w:rsid w:val="001E1A00"/>
    <w:rsid w:val="001F0D98"/>
    <w:rsid w:val="00201896"/>
    <w:rsid w:val="002064B0"/>
    <w:rsid w:val="00211638"/>
    <w:rsid w:val="00214B0E"/>
    <w:rsid w:val="00222C4B"/>
    <w:rsid w:val="00225C0A"/>
    <w:rsid w:val="00230F78"/>
    <w:rsid w:val="002318D8"/>
    <w:rsid w:val="00235C6F"/>
    <w:rsid w:val="0023775A"/>
    <w:rsid w:val="0024065C"/>
    <w:rsid w:val="00247FB8"/>
    <w:rsid w:val="00263118"/>
    <w:rsid w:val="00274186"/>
    <w:rsid w:val="00275415"/>
    <w:rsid w:val="00277CD5"/>
    <w:rsid w:val="00293AA6"/>
    <w:rsid w:val="00296B6B"/>
    <w:rsid w:val="002A75FE"/>
    <w:rsid w:val="002B1EE1"/>
    <w:rsid w:val="002D37B2"/>
    <w:rsid w:val="002E1F09"/>
    <w:rsid w:val="002E673E"/>
    <w:rsid w:val="002E6B4D"/>
    <w:rsid w:val="002F31C0"/>
    <w:rsid w:val="002F4B19"/>
    <w:rsid w:val="002F72B9"/>
    <w:rsid w:val="003003EC"/>
    <w:rsid w:val="00305651"/>
    <w:rsid w:val="00305E5B"/>
    <w:rsid w:val="00313822"/>
    <w:rsid w:val="00320A03"/>
    <w:rsid w:val="003211B7"/>
    <w:rsid w:val="00324679"/>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582D"/>
    <w:rsid w:val="003E058A"/>
    <w:rsid w:val="003E3F91"/>
    <w:rsid w:val="003F429D"/>
    <w:rsid w:val="003F5473"/>
    <w:rsid w:val="004040B6"/>
    <w:rsid w:val="00434381"/>
    <w:rsid w:val="00443CD3"/>
    <w:rsid w:val="004607F8"/>
    <w:rsid w:val="00466B01"/>
    <w:rsid w:val="0047061E"/>
    <w:rsid w:val="004738A7"/>
    <w:rsid w:val="0047505E"/>
    <w:rsid w:val="004813C1"/>
    <w:rsid w:val="00481923"/>
    <w:rsid w:val="0048264C"/>
    <w:rsid w:val="00487B6F"/>
    <w:rsid w:val="004913BA"/>
    <w:rsid w:val="004938B4"/>
    <w:rsid w:val="004B41FC"/>
    <w:rsid w:val="004C13B6"/>
    <w:rsid w:val="004C1925"/>
    <w:rsid w:val="004C55E7"/>
    <w:rsid w:val="004D6CBA"/>
    <w:rsid w:val="004E4307"/>
    <w:rsid w:val="004E5489"/>
    <w:rsid w:val="004E631B"/>
    <w:rsid w:val="004F16D8"/>
    <w:rsid w:val="004F34C3"/>
    <w:rsid w:val="00501E8D"/>
    <w:rsid w:val="00502B0B"/>
    <w:rsid w:val="005040D5"/>
    <w:rsid w:val="00521F27"/>
    <w:rsid w:val="005347B6"/>
    <w:rsid w:val="00537FE7"/>
    <w:rsid w:val="00542591"/>
    <w:rsid w:val="00553B3C"/>
    <w:rsid w:val="0055543C"/>
    <w:rsid w:val="00556E0E"/>
    <w:rsid w:val="005572D3"/>
    <w:rsid w:val="005575BF"/>
    <w:rsid w:val="0057194C"/>
    <w:rsid w:val="00575CF2"/>
    <w:rsid w:val="00583DA2"/>
    <w:rsid w:val="0058429B"/>
    <w:rsid w:val="00587DCC"/>
    <w:rsid w:val="00590B8E"/>
    <w:rsid w:val="00595C56"/>
    <w:rsid w:val="0059740B"/>
    <w:rsid w:val="005A6FD4"/>
    <w:rsid w:val="005B3C9C"/>
    <w:rsid w:val="005B58B8"/>
    <w:rsid w:val="005C4C85"/>
    <w:rsid w:val="005D4FB5"/>
    <w:rsid w:val="005D6BAA"/>
    <w:rsid w:val="005E4B92"/>
    <w:rsid w:val="005F4C54"/>
    <w:rsid w:val="005F6631"/>
    <w:rsid w:val="005F777B"/>
    <w:rsid w:val="00601164"/>
    <w:rsid w:val="00611F7A"/>
    <w:rsid w:val="006143B5"/>
    <w:rsid w:val="0061449E"/>
    <w:rsid w:val="006146D5"/>
    <w:rsid w:val="00615D9C"/>
    <w:rsid w:val="00617EDF"/>
    <w:rsid w:val="00623BBD"/>
    <w:rsid w:val="00624BC7"/>
    <w:rsid w:val="006366C6"/>
    <w:rsid w:val="0064110B"/>
    <w:rsid w:val="00642313"/>
    <w:rsid w:val="00654BC2"/>
    <w:rsid w:val="006706C0"/>
    <w:rsid w:val="00671E4A"/>
    <w:rsid w:val="00681FE2"/>
    <w:rsid w:val="006832CA"/>
    <w:rsid w:val="00683CDC"/>
    <w:rsid w:val="00684B60"/>
    <w:rsid w:val="006929DE"/>
    <w:rsid w:val="006B5E9C"/>
    <w:rsid w:val="006B6555"/>
    <w:rsid w:val="006C3164"/>
    <w:rsid w:val="006C489A"/>
    <w:rsid w:val="006D3F99"/>
    <w:rsid w:val="006D67CE"/>
    <w:rsid w:val="006E048E"/>
    <w:rsid w:val="006E18A4"/>
    <w:rsid w:val="006E30DC"/>
    <w:rsid w:val="006F3519"/>
    <w:rsid w:val="00700CBE"/>
    <w:rsid w:val="00702614"/>
    <w:rsid w:val="00710EB8"/>
    <w:rsid w:val="00712FA7"/>
    <w:rsid w:val="00733C97"/>
    <w:rsid w:val="00751FE5"/>
    <w:rsid w:val="00753982"/>
    <w:rsid w:val="00755C76"/>
    <w:rsid w:val="007605FF"/>
    <w:rsid w:val="007711A7"/>
    <w:rsid w:val="0078051C"/>
    <w:rsid w:val="007863F7"/>
    <w:rsid w:val="00786B1E"/>
    <w:rsid w:val="00787091"/>
    <w:rsid w:val="0079725E"/>
    <w:rsid w:val="007B4FB7"/>
    <w:rsid w:val="007C15BE"/>
    <w:rsid w:val="007C1A5F"/>
    <w:rsid w:val="007C25A8"/>
    <w:rsid w:val="007D3DE8"/>
    <w:rsid w:val="007D4BDF"/>
    <w:rsid w:val="007E1D66"/>
    <w:rsid w:val="007E6B42"/>
    <w:rsid w:val="007E7DBA"/>
    <w:rsid w:val="0080009F"/>
    <w:rsid w:val="008043DA"/>
    <w:rsid w:val="00807297"/>
    <w:rsid w:val="00813632"/>
    <w:rsid w:val="00817DFD"/>
    <w:rsid w:val="0082381C"/>
    <w:rsid w:val="008416CA"/>
    <w:rsid w:val="00870C8C"/>
    <w:rsid w:val="00875B4D"/>
    <w:rsid w:val="008A1EFE"/>
    <w:rsid w:val="008B0349"/>
    <w:rsid w:val="008B1333"/>
    <w:rsid w:val="008C085A"/>
    <w:rsid w:val="008D3691"/>
    <w:rsid w:val="008E04D7"/>
    <w:rsid w:val="008E343D"/>
    <w:rsid w:val="008E764E"/>
    <w:rsid w:val="009018B5"/>
    <w:rsid w:val="00904499"/>
    <w:rsid w:val="00907502"/>
    <w:rsid w:val="0091298A"/>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93C77"/>
    <w:rsid w:val="009B7D9F"/>
    <w:rsid w:val="009C457F"/>
    <w:rsid w:val="009D245F"/>
    <w:rsid w:val="009D7D33"/>
    <w:rsid w:val="009E59C5"/>
    <w:rsid w:val="009E77F4"/>
    <w:rsid w:val="009F4403"/>
    <w:rsid w:val="00A040BB"/>
    <w:rsid w:val="00A129CB"/>
    <w:rsid w:val="00A44760"/>
    <w:rsid w:val="00A76A70"/>
    <w:rsid w:val="00A76F2E"/>
    <w:rsid w:val="00A80E4F"/>
    <w:rsid w:val="00A8565C"/>
    <w:rsid w:val="00A9185D"/>
    <w:rsid w:val="00A9209F"/>
    <w:rsid w:val="00A92590"/>
    <w:rsid w:val="00A9507A"/>
    <w:rsid w:val="00AA24BB"/>
    <w:rsid w:val="00AA357E"/>
    <w:rsid w:val="00AA3D4F"/>
    <w:rsid w:val="00AA535C"/>
    <w:rsid w:val="00AB06AF"/>
    <w:rsid w:val="00AB19B7"/>
    <w:rsid w:val="00AB3C54"/>
    <w:rsid w:val="00AB4798"/>
    <w:rsid w:val="00AB5B56"/>
    <w:rsid w:val="00AB7106"/>
    <w:rsid w:val="00AB7D4C"/>
    <w:rsid w:val="00AC650F"/>
    <w:rsid w:val="00AC7E69"/>
    <w:rsid w:val="00AE1BB7"/>
    <w:rsid w:val="00AE2CCF"/>
    <w:rsid w:val="00AF5DD8"/>
    <w:rsid w:val="00B002BF"/>
    <w:rsid w:val="00B01134"/>
    <w:rsid w:val="00B137CA"/>
    <w:rsid w:val="00B1488F"/>
    <w:rsid w:val="00B153A2"/>
    <w:rsid w:val="00B17AF3"/>
    <w:rsid w:val="00B22A9F"/>
    <w:rsid w:val="00B22AAE"/>
    <w:rsid w:val="00B26E26"/>
    <w:rsid w:val="00B41A04"/>
    <w:rsid w:val="00B627F0"/>
    <w:rsid w:val="00B70372"/>
    <w:rsid w:val="00B750AD"/>
    <w:rsid w:val="00B972FA"/>
    <w:rsid w:val="00B97975"/>
    <w:rsid w:val="00BA747F"/>
    <w:rsid w:val="00BC28E2"/>
    <w:rsid w:val="00BD06D5"/>
    <w:rsid w:val="00BD2693"/>
    <w:rsid w:val="00BD3236"/>
    <w:rsid w:val="00BD4AD5"/>
    <w:rsid w:val="00BD6D60"/>
    <w:rsid w:val="00BE161B"/>
    <w:rsid w:val="00BE49EF"/>
    <w:rsid w:val="00BE698D"/>
    <w:rsid w:val="00BF1E05"/>
    <w:rsid w:val="00C0008E"/>
    <w:rsid w:val="00C03108"/>
    <w:rsid w:val="00C04EB9"/>
    <w:rsid w:val="00C05AE6"/>
    <w:rsid w:val="00C12538"/>
    <w:rsid w:val="00C269B6"/>
    <w:rsid w:val="00C32034"/>
    <w:rsid w:val="00C4468B"/>
    <w:rsid w:val="00C5174E"/>
    <w:rsid w:val="00C52C14"/>
    <w:rsid w:val="00C64868"/>
    <w:rsid w:val="00C75117"/>
    <w:rsid w:val="00C869B1"/>
    <w:rsid w:val="00C87D5F"/>
    <w:rsid w:val="00C90103"/>
    <w:rsid w:val="00C95EE1"/>
    <w:rsid w:val="00C97031"/>
    <w:rsid w:val="00CA2B06"/>
    <w:rsid w:val="00CA7BD3"/>
    <w:rsid w:val="00CB04EB"/>
    <w:rsid w:val="00CB0532"/>
    <w:rsid w:val="00CB5947"/>
    <w:rsid w:val="00CB67DF"/>
    <w:rsid w:val="00CD2C48"/>
    <w:rsid w:val="00CF7BF5"/>
    <w:rsid w:val="00CF7FA5"/>
    <w:rsid w:val="00D024AB"/>
    <w:rsid w:val="00D03741"/>
    <w:rsid w:val="00D03806"/>
    <w:rsid w:val="00D11499"/>
    <w:rsid w:val="00D1778D"/>
    <w:rsid w:val="00D20A3C"/>
    <w:rsid w:val="00D21683"/>
    <w:rsid w:val="00D34AC3"/>
    <w:rsid w:val="00D42FCD"/>
    <w:rsid w:val="00D512A6"/>
    <w:rsid w:val="00D53A48"/>
    <w:rsid w:val="00D87238"/>
    <w:rsid w:val="00D90120"/>
    <w:rsid w:val="00DA38B7"/>
    <w:rsid w:val="00DB1AD7"/>
    <w:rsid w:val="00DB2DB3"/>
    <w:rsid w:val="00DC5033"/>
    <w:rsid w:val="00DE5E5F"/>
    <w:rsid w:val="00DF49B1"/>
    <w:rsid w:val="00E013B5"/>
    <w:rsid w:val="00E12ED9"/>
    <w:rsid w:val="00E159AF"/>
    <w:rsid w:val="00E42970"/>
    <w:rsid w:val="00E5352B"/>
    <w:rsid w:val="00E55C5E"/>
    <w:rsid w:val="00E56685"/>
    <w:rsid w:val="00E61012"/>
    <w:rsid w:val="00E61867"/>
    <w:rsid w:val="00E62DE0"/>
    <w:rsid w:val="00E75D8A"/>
    <w:rsid w:val="00EA282C"/>
    <w:rsid w:val="00EB2E8C"/>
    <w:rsid w:val="00EB4A0F"/>
    <w:rsid w:val="00EB737B"/>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17C6C"/>
    <w:rsid w:val="00F227AF"/>
    <w:rsid w:val="00F228A0"/>
    <w:rsid w:val="00F26C32"/>
    <w:rsid w:val="00F27F32"/>
    <w:rsid w:val="00F41614"/>
    <w:rsid w:val="00F41830"/>
    <w:rsid w:val="00F42328"/>
    <w:rsid w:val="00F447A6"/>
    <w:rsid w:val="00F50E66"/>
    <w:rsid w:val="00F5243C"/>
    <w:rsid w:val="00F62E93"/>
    <w:rsid w:val="00F65BAA"/>
    <w:rsid w:val="00F7058F"/>
    <w:rsid w:val="00F80B54"/>
    <w:rsid w:val="00F811F3"/>
    <w:rsid w:val="00F85554"/>
    <w:rsid w:val="00F92F7F"/>
    <w:rsid w:val="00F94B9F"/>
    <w:rsid w:val="00FA2953"/>
    <w:rsid w:val="00FB3DE6"/>
    <w:rsid w:val="00FB443A"/>
    <w:rsid w:val="00FC39A6"/>
    <w:rsid w:val="00FD002B"/>
    <w:rsid w:val="00FD2982"/>
    <w:rsid w:val="00FD7D19"/>
    <w:rsid w:val="00FE1C31"/>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14</Pages>
  <Words>3120</Words>
  <Characters>17163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Angye Acevedo</cp:lastModifiedBy>
  <cp:revision>83</cp:revision>
  <dcterms:created xsi:type="dcterms:W3CDTF">2025-10-07T16:24:00Z</dcterms:created>
  <dcterms:modified xsi:type="dcterms:W3CDTF">2025-12-19T04:52:00Z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